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A44399F" w14:textId="5A05493A" w:rsidR="00F76FFE" w:rsidRPr="00155645" w:rsidRDefault="008516E8" w:rsidP="00983F14">
      <w:pPr>
        <w:spacing w:after="0" w:line="276" w:lineRule="auto"/>
        <w:rPr>
          <w:rFonts w:ascii="Arial" w:hAnsi="Arial" w:cs="Arial"/>
          <w:sz w:val="24"/>
          <w:szCs w:val="24"/>
        </w:rPr>
      </w:pPr>
      <w:r w:rsidRPr="00155645">
        <w:rPr>
          <w:rFonts w:ascii="Arial" w:hAnsi="Arial" w:cs="Arial"/>
          <w:sz w:val="24"/>
          <w:szCs w:val="24"/>
        </w:rPr>
        <w:t xml:space="preserve">                                                                                       </w:t>
      </w:r>
    </w:p>
    <w:p w14:paraId="42D245AE" w14:textId="55449649" w:rsidR="00A90694" w:rsidRPr="00155645" w:rsidRDefault="00442783" w:rsidP="00983F14">
      <w:pPr>
        <w:spacing w:after="0" w:line="276" w:lineRule="auto"/>
        <w:rPr>
          <w:rStyle w:val="eop"/>
          <w:rFonts w:ascii="Arial" w:hAnsi="Arial" w:cs="Arial"/>
          <w:color w:val="000000"/>
          <w:sz w:val="24"/>
          <w:szCs w:val="24"/>
          <w:shd w:val="clear" w:color="auto" w:fill="FFFFFF"/>
        </w:rPr>
      </w:pPr>
      <w:r w:rsidRPr="00155645">
        <w:rPr>
          <w:rStyle w:val="normaltextrun"/>
          <w:rFonts w:ascii="Arial" w:hAnsi="Arial" w:cs="Arial"/>
          <w:b/>
          <w:bCs/>
          <w:color w:val="000000"/>
          <w:sz w:val="24"/>
          <w:szCs w:val="24"/>
          <w:shd w:val="clear" w:color="auto" w:fill="FFFFFF"/>
        </w:rPr>
        <w:t xml:space="preserve">Załącznik nr </w:t>
      </w:r>
      <w:r w:rsidR="006F783D" w:rsidRPr="00155645">
        <w:rPr>
          <w:rStyle w:val="normaltextrun"/>
          <w:rFonts w:ascii="Arial" w:hAnsi="Arial" w:cs="Arial"/>
          <w:b/>
          <w:bCs/>
          <w:color w:val="000000"/>
          <w:sz w:val="24"/>
          <w:szCs w:val="24"/>
          <w:shd w:val="clear" w:color="auto" w:fill="FFFFFF"/>
        </w:rPr>
        <w:t>5</w:t>
      </w:r>
      <w:r w:rsidRPr="00155645">
        <w:rPr>
          <w:rStyle w:val="normaltextrun"/>
          <w:rFonts w:ascii="Arial" w:hAnsi="Arial" w:cs="Arial"/>
          <w:b/>
          <w:bCs/>
          <w:color w:val="000000"/>
          <w:sz w:val="24"/>
          <w:szCs w:val="24"/>
          <w:shd w:val="clear" w:color="auto" w:fill="FFFFFF"/>
        </w:rPr>
        <w:t xml:space="preserve"> </w:t>
      </w:r>
      <w:r w:rsidRPr="00155645">
        <w:rPr>
          <w:rStyle w:val="normaltextrun"/>
          <w:rFonts w:ascii="Arial" w:hAnsi="Arial" w:cs="Arial"/>
          <w:color w:val="000000"/>
          <w:sz w:val="24"/>
          <w:szCs w:val="24"/>
          <w:shd w:val="clear" w:color="auto" w:fill="FFFFFF"/>
        </w:rPr>
        <w:t xml:space="preserve">do Regulaminu wyboru projektów naboru nr </w:t>
      </w:r>
      <w:r w:rsidR="006A12BA" w:rsidRPr="006A12BA">
        <w:rPr>
          <w:rStyle w:val="normaltextrun"/>
          <w:rFonts w:ascii="Arial" w:hAnsi="Arial" w:cs="Arial"/>
          <w:color w:val="000000"/>
          <w:sz w:val="24"/>
          <w:szCs w:val="24"/>
          <w:shd w:val="clear" w:color="auto" w:fill="FFFFFF"/>
        </w:rPr>
        <w:t>FEMP.08.03-IP.01-093/24</w:t>
      </w:r>
    </w:p>
    <w:p w14:paraId="25822106" w14:textId="77777777" w:rsidR="00442783" w:rsidRPr="00155645" w:rsidRDefault="00442783" w:rsidP="00983F14">
      <w:pPr>
        <w:spacing w:after="0" w:line="276" w:lineRule="auto"/>
        <w:rPr>
          <w:rFonts w:ascii="Arial" w:hAnsi="Arial" w:cs="Arial"/>
          <w:b/>
          <w:i/>
          <w:sz w:val="24"/>
          <w:szCs w:val="24"/>
        </w:rPr>
      </w:pPr>
    </w:p>
    <w:p w14:paraId="4B29A019" w14:textId="6921F42C" w:rsidR="00364773" w:rsidRDefault="00A05F98" w:rsidP="00A05F98">
      <w:pPr>
        <w:suppressAutoHyphens w:val="0"/>
        <w:spacing w:line="240" w:lineRule="auto"/>
        <w:rPr>
          <w:rFonts w:ascii="Arial" w:hAnsi="Arial" w:cs="Arial"/>
          <w:b/>
          <w:sz w:val="24"/>
          <w:szCs w:val="24"/>
          <w:lang w:eastAsia="en-US"/>
        </w:rPr>
      </w:pPr>
      <w:r>
        <w:rPr>
          <w:rFonts w:ascii="Arial" w:hAnsi="Arial" w:cs="Arial"/>
          <w:b/>
          <w:sz w:val="24"/>
          <w:szCs w:val="24"/>
          <w:lang w:eastAsia="en-US"/>
        </w:rPr>
        <w:t>Katalog wskaźników obligatoryjnych</w:t>
      </w:r>
    </w:p>
    <w:p w14:paraId="56A1276E" w14:textId="77777777" w:rsidR="00A05F98" w:rsidRPr="00A414DF" w:rsidRDefault="00A05F98" w:rsidP="00A05F98">
      <w:pPr>
        <w:suppressAutoHyphens w:val="0"/>
        <w:spacing w:line="240" w:lineRule="auto"/>
        <w:rPr>
          <w:rFonts w:ascii="Arial" w:hAnsi="Arial" w:cs="Arial"/>
          <w:lang w:eastAsia="pl-PL"/>
        </w:rPr>
      </w:pPr>
      <w:bookmarkStart w:id="0" w:name="_GoBack"/>
      <w:bookmarkEnd w:id="0"/>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427A1" w:rsidRPr="00155645" w14:paraId="25B0EFA9" w14:textId="77777777" w:rsidTr="009A0531">
        <w:tc>
          <w:tcPr>
            <w:tcW w:w="2482" w:type="dxa"/>
            <w:shd w:val="clear" w:color="auto" w:fill="auto"/>
          </w:tcPr>
          <w:p w14:paraId="31262CE8" w14:textId="77777777" w:rsidR="00A427A1" w:rsidRPr="00155645" w:rsidRDefault="00A427A1" w:rsidP="00983F14">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2095963A" w14:textId="77777777" w:rsidR="00A427A1" w:rsidRPr="00155645" w:rsidRDefault="00A427A1" w:rsidP="00983F14">
            <w:pPr>
              <w:spacing w:after="0" w:line="276" w:lineRule="auto"/>
              <w:rPr>
                <w:rFonts w:ascii="Arial" w:hAnsi="Arial" w:cs="Arial"/>
                <w:b/>
                <w:sz w:val="24"/>
                <w:szCs w:val="24"/>
              </w:rPr>
            </w:pPr>
            <w:r w:rsidRPr="00155645">
              <w:rPr>
                <w:rFonts w:ascii="Arial" w:hAnsi="Arial" w:cs="Arial"/>
                <w:b/>
                <w:sz w:val="24"/>
                <w:szCs w:val="24"/>
              </w:rPr>
              <w:t>Liczba wspartych mikroprzedsiębiorstw</w:t>
            </w:r>
          </w:p>
        </w:tc>
      </w:tr>
      <w:tr w:rsidR="00A427A1" w:rsidRPr="00155645" w14:paraId="4E2DDBD1" w14:textId="77777777" w:rsidTr="009A0531">
        <w:tc>
          <w:tcPr>
            <w:tcW w:w="2482" w:type="dxa"/>
            <w:shd w:val="clear" w:color="auto" w:fill="auto"/>
          </w:tcPr>
          <w:p w14:paraId="0FE6EFE7"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298E2BAA"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PLRO001</w:t>
            </w:r>
          </w:p>
        </w:tc>
      </w:tr>
      <w:tr w:rsidR="00A427A1" w:rsidRPr="00155645" w14:paraId="781642F2" w14:textId="77777777" w:rsidTr="009A0531">
        <w:tc>
          <w:tcPr>
            <w:tcW w:w="2482" w:type="dxa"/>
            <w:shd w:val="clear" w:color="auto" w:fill="auto"/>
          </w:tcPr>
          <w:p w14:paraId="5056D091"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2D8C3D3E" w14:textId="77777777" w:rsidR="00A427A1" w:rsidRPr="00155645" w:rsidRDefault="008823CF" w:rsidP="00983F14">
            <w:pPr>
              <w:spacing w:after="0" w:line="276" w:lineRule="auto"/>
              <w:rPr>
                <w:rFonts w:ascii="Arial" w:hAnsi="Arial" w:cs="Arial"/>
                <w:sz w:val="24"/>
                <w:szCs w:val="24"/>
              </w:rPr>
            </w:pPr>
            <w:r w:rsidRPr="00155645">
              <w:rPr>
                <w:rFonts w:ascii="Arial" w:hAnsi="Arial" w:cs="Arial"/>
                <w:sz w:val="24"/>
                <w:szCs w:val="24"/>
              </w:rPr>
              <w:t>szt.</w:t>
            </w:r>
            <w:r w:rsidR="00A427A1" w:rsidRPr="00155645">
              <w:rPr>
                <w:rFonts w:ascii="Arial" w:hAnsi="Arial" w:cs="Arial"/>
                <w:sz w:val="24"/>
                <w:szCs w:val="24"/>
              </w:rPr>
              <w:t xml:space="preserve"> </w:t>
            </w:r>
          </w:p>
        </w:tc>
      </w:tr>
      <w:tr w:rsidR="00A427A1" w:rsidRPr="00155645" w14:paraId="7047BA1A" w14:textId="77777777" w:rsidTr="009A0531">
        <w:tc>
          <w:tcPr>
            <w:tcW w:w="2482" w:type="dxa"/>
            <w:shd w:val="clear" w:color="auto" w:fill="auto"/>
          </w:tcPr>
          <w:p w14:paraId="09132C70" w14:textId="77777777" w:rsidR="00A427A1" w:rsidRPr="00155645" w:rsidRDefault="00A427A1" w:rsidP="00983F14">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3F9C752B"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Produkt (obowiązkowy)</w:t>
            </w:r>
          </w:p>
        </w:tc>
      </w:tr>
      <w:tr w:rsidR="00A427A1" w:rsidRPr="00155645" w14:paraId="048C881A" w14:textId="77777777" w:rsidTr="009A0531">
        <w:tc>
          <w:tcPr>
            <w:tcW w:w="2482" w:type="dxa"/>
            <w:tcBorders>
              <w:bottom w:val="single" w:sz="4" w:space="0" w:color="auto"/>
            </w:tcBorders>
            <w:shd w:val="clear" w:color="auto" w:fill="auto"/>
          </w:tcPr>
          <w:p w14:paraId="0ABB5C3A" w14:textId="77777777" w:rsidR="00A427A1" w:rsidRPr="00155645" w:rsidRDefault="00A427A1" w:rsidP="00983F14">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50CDDC62" w14:textId="77777777" w:rsidR="00A427A1" w:rsidRPr="00155645" w:rsidRDefault="00D17B98" w:rsidP="00983F14">
            <w:pPr>
              <w:pStyle w:val="Default"/>
              <w:spacing w:line="276" w:lineRule="auto"/>
              <w:rPr>
                <w:rFonts w:ascii="Arial" w:eastAsia="Times New Roman" w:hAnsi="Arial" w:cs="Arial"/>
                <w:color w:val="auto"/>
              </w:rPr>
            </w:pPr>
            <w:r w:rsidRPr="00155645">
              <w:rPr>
                <w:rFonts w:ascii="Arial" w:eastAsia="Times New Roman" w:hAnsi="Arial" w:cs="Arial"/>
                <w:color w:val="auto"/>
              </w:rPr>
              <w:t>Wskaźnik obejmuje mikroprzedsiębiorstwa, które otrzymały wsparcie finansowe oraz pozafinansowe z Europejskiego Funduszu Rozwoju Regiona</w:t>
            </w:r>
            <w:r w:rsidR="005C78CB" w:rsidRPr="00155645">
              <w:rPr>
                <w:rFonts w:ascii="Arial" w:eastAsia="Times New Roman" w:hAnsi="Arial" w:cs="Arial"/>
                <w:color w:val="auto"/>
              </w:rPr>
              <w:t>lnego (EFRR)</w:t>
            </w:r>
            <w:r w:rsidRPr="00155645">
              <w:rPr>
                <w:rFonts w:ascii="Arial" w:eastAsia="Times New Roman" w:hAnsi="Arial" w:cs="Arial"/>
                <w:color w:val="auto"/>
              </w:rPr>
              <w:t>, Funduszu Spójności (FS) oraz Funduszu Sprawiedliwej Transformacji (FST). Definicja przedsiębiorstwa zgodna z definicją wskaźnika RCO 01</w:t>
            </w:r>
            <w:bookmarkStart w:id="1" w:name="_Ref131069050"/>
            <w:r w:rsidR="009670F3" w:rsidRPr="00155645">
              <w:rPr>
                <w:rStyle w:val="Odwoanieprzypisudolnego"/>
                <w:rFonts w:ascii="Arial" w:eastAsia="Times New Roman" w:hAnsi="Arial" w:cs="Arial"/>
                <w:color w:val="auto"/>
              </w:rPr>
              <w:footnoteReference w:id="1"/>
            </w:r>
            <w:bookmarkEnd w:id="1"/>
            <w:r w:rsidRPr="00155645">
              <w:rPr>
                <w:rFonts w:ascii="Arial" w:eastAsia="Times New Roman" w:hAnsi="Arial" w:cs="Arial"/>
                <w:color w:val="auto"/>
              </w:rPr>
              <w:t>. Zgodnie z zaleceniem KE (2003/361/EC) mikroprzedsiębiorstwo to przedsiębiorstwo zatrudniające mniej niż 10 osób oraz którego roczny obrót lub/i roczny bilans nie przekracza 2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bl>
    <w:p w14:paraId="1E4E0186" w14:textId="77777777" w:rsidR="00A427A1" w:rsidRPr="00155645" w:rsidRDefault="00A427A1"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427A1" w:rsidRPr="00155645" w14:paraId="4B5221D5" w14:textId="77777777" w:rsidTr="009A0531">
        <w:tc>
          <w:tcPr>
            <w:tcW w:w="2482" w:type="dxa"/>
            <w:shd w:val="clear" w:color="auto" w:fill="auto"/>
          </w:tcPr>
          <w:p w14:paraId="319D2E5F" w14:textId="77777777" w:rsidR="00A427A1" w:rsidRPr="00155645" w:rsidRDefault="00A427A1" w:rsidP="00983F14">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7608D14B" w14:textId="77777777" w:rsidR="00A427A1" w:rsidRPr="00155645" w:rsidRDefault="00A427A1" w:rsidP="00983F14">
            <w:pPr>
              <w:spacing w:after="0" w:line="276" w:lineRule="auto"/>
              <w:rPr>
                <w:rFonts w:ascii="Arial" w:hAnsi="Arial" w:cs="Arial"/>
                <w:b/>
                <w:sz w:val="24"/>
                <w:szCs w:val="24"/>
              </w:rPr>
            </w:pPr>
            <w:r w:rsidRPr="00155645">
              <w:rPr>
                <w:rFonts w:ascii="Arial" w:hAnsi="Arial" w:cs="Arial"/>
                <w:b/>
                <w:sz w:val="24"/>
                <w:szCs w:val="24"/>
              </w:rPr>
              <w:t>Liczba wspartych małych przedsiębiorstw</w:t>
            </w:r>
          </w:p>
        </w:tc>
      </w:tr>
      <w:tr w:rsidR="00A427A1" w:rsidRPr="00155645" w14:paraId="6572E087" w14:textId="77777777" w:rsidTr="009A0531">
        <w:tc>
          <w:tcPr>
            <w:tcW w:w="2482" w:type="dxa"/>
            <w:shd w:val="clear" w:color="auto" w:fill="auto"/>
          </w:tcPr>
          <w:p w14:paraId="28E8BE53"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03DA36BF"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PLRO002</w:t>
            </w:r>
          </w:p>
        </w:tc>
      </w:tr>
      <w:tr w:rsidR="00A427A1" w:rsidRPr="00155645" w14:paraId="30C34BB8" w14:textId="77777777" w:rsidTr="009A0531">
        <w:tc>
          <w:tcPr>
            <w:tcW w:w="2482" w:type="dxa"/>
            <w:shd w:val="clear" w:color="auto" w:fill="auto"/>
          </w:tcPr>
          <w:p w14:paraId="031C7C27"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76D3A73A"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 xml:space="preserve">szt. </w:t>
            </w:r>
          </w:p>
        </w:tc>
      </w:tr>
      <w:tr w:rsidR="00A427A1" w:rsidRPr="00155645" w14:paraId="139CE27C" w14:textId="77777777" w:rsidTr="009A0531">
        <w:tc>
          <w:tcPr>
            <w:tcW w:w="2482" w:type="dxa"/>
            <w:shd w:val="clear" w:color="auto" w:fill="auto"/>
          </w:tcPr>
          <w:p w14:paraId="4F3C8EC3" w14:textId="77777777" w:rsidR="00A427A1" w:rsidRPr="00155645" w:rsidRDefault="00A427A1" w:rsidP="00983F14">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613D9C2A" w14:textId="77777777" w:rsidR="00A427A1" w:rsidRPr="00155645" w:rsidRDefault="00A427A1" w:rsidP="00983F14">
            <w:pPr>
              <w:spacing w:after="0" w:line="276" w:lineRule="auto"/>
              <w:rPr>
                <w:rFonts w:ascii="Arial" w:hAnsi="Arial" w:cs="Arial"/>
                <w:sz w:val="24"/>
                <w:szCs w:val="24"/>
              </w:rPr>
            </w:pPr>
            <w:r w:rsidRPr="00155645">
              <w:rPr>
                <w:rFonts w:ascii="Arial" w:hAnsi="Arial" w:cs="Arial"/>
                <w:sz w:val="24"/>
                <w:szCs w:val="24"/>
              </w:rPr>
              <w:t>Produkt (obowiązkowy)</w:t>
            </w:r>
          </w:p>
        </w:tc>
      </w:tr>
      <w:tr w:rsidR="00A427A1" w:rsidRPr="00155645" w14:paraId="3C5C8821" w14:textId="77777777" w:rsidTr="009A0531">
        <w:tc>
          <w:tcPr>
            <w:tcW w:w="2482" w:type="dxa"/>
            <w:tcBorders>
              <w:bottom w:val="single" w:sz="4" w:space="0" w:color="auto"/>
            </w:tcBorders>
            <w:shd w:val="clear" w:color="auto" w:fill="auto"/>
          </w:tcPr>
          <w:p w14:paraId="04A95FC1" w14:textId="77777777" w:rsidR="00A427A1" w:rsidRPr="00155645" w:rsidRDefault="00A427A1" w:rsidP="00983F14">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70CB2522" w14:textId="77777777" w:rsidR="00A427A1" w:rsidRPr="00155645" w:rsidRDefault="00D17B98" w:rsidP="00983F14">
            <w:pPr>
              <w:pStyle w:val="Default"/>
              <w:spacing w:line="276" w:lineRule="auto"/>
              <w:rPr>
                <w:rFonts w:ascii="Arial" w:eastAsia="Times New Roman" w:hAnsi="Arial" w:cs="Arial"/>
                <w:color w:val="auto"/>
              </w:rPr>
            </w:pPr>
            <w:r w:rsidRPr="00155645">
              <w:rPr>
                <w:rFonts w:ascii="Arial" w:eastAsia="Times New Roman" w:hAnsi="Arial" w:cs="Arial"/>
                <w:color w:val="auto"/>
              </w:rPr>
              <w:t>Wskaźnik obejmuje małe przedsiębiorstwa, które otrzymały wsparcie finansowe oraz pozafinansowe z Europejskiego Fundu</w:t>
            </w:r>
            <w:r w:rsidR="00DA0D1B" w:rsidRPr="00155645">
              <w:rPr>
                <w:rFonts w:ascii="Arial" w:eastAsia="Times New Roman" w:hAnsi="Arial" w:cs="Arial"/>
                <w:color w:val="auto"/>
              </w:rPr>
              <w:t>szu Rozwoju Regionalnego (EFRR)</w:t>
            </w:r>
            <w:r w:rsidRPr="00155645">
              <w:rPr>
                <w:rFonts w:ascii="Arial" w:eastAsia="Times New Roman" w:hAnsi="Arial" w:cs="Arial"/>
                <w:color w:val="auto"/>
              </w:rPr>
              <w:t xml:space="preserve">, Funduszu Spójności (FS) oraz Funduszu Sprawiedliwej Transformacji (FST). Definicja przedsiębiorstwa zgodna z definicją wskaźnika RCO </w:t>
            </w:r>
            <w:r w:rsidRPr="00155645">
              <w:rPr>
                <w:rFonts w:ascii="Arial" w:eastAsia="Times New Roman" w:hAnsi="Arial" w:cs="Arial"/>
                <w:color w:val="auto"/>
              </w:rPr>
              <w:lastRenderedPageBreak/>
              <w:t>01</w:t>
            </w:r>
            <w:r w:rsidR="009670F3" w:rsidRPr="00155645">
              <w:rPr>
                <w:rFonts w:ascii="Arial" w:eastAsia="Times New Roman" w:hAnsi="Arial" w:cs="Arial"/>
                <w:color w:val="auto"/>
              </w:rPr>
              <w:fldChar w:fldCharType="begin"/>
            </w:r>
            <w:r w:rsidR="009670F3" w:rsidRPr="00155645">
              <w:rPr>
                <w:rFonts w:ascii="Arial" w:eastAsia="Times New Roman" w:hAnsi="Arial" w:cs="Arial"/>
                <w:color w:val="auto"/>
              </w:rPr>
              <w:instrText xml:space="preserve"> NOTEREF _Ref131069050 \f \h </w:instrText>
            </w:r>
            <w:r w:rsidR="00663785" w:rsidRPr="00155645">
              <w:rPr>
                <w:rFonts w:ascii="Arial" w:eastAsia="Times New Roman" w:hAnsi="Arial" w:cs="Arial"/>
                <w:color w:val="auto"/>
              </w:rPr>
              <w:instrText xml:space="preserve"> \* MERGEFORMAT </w:instrText>
            </w:r>
            <w:r w:rsidR="009670F3" w:rsidRPr="00155645">
              <w:rPr>
                <w:rFonts w:ascii="Arial" w:eastAsia="Times New Roman" w:hAnsi="Arial" w:cs="Arial"/>
                <w:color w:val="auto"/>
              </w:rPr>
            </w:r>
            <w:r w:rsidR="009670F3" w:rsidRPr="00155645">
              <w:rPr>
                <w:rFonts w:ascii="Arial" w:eastAsia="Times New Roman" w:hAnsi="Arial" w:cs="Arial"/>
                <w:color w:val="auto"/>
              </w:rPr>
              <w:fldChar w:fldCharType="separate"/>
            </w:r>
            <w:r w:rsidR="009670F3" w:rsidRPr="00155645">
              <w:rPr>
                <w:rStyle w:val="Odwoanieprzypisudolnego"/>
                <w:rFonts w:ascii="Arial" w:hAnsi="Arial" w:cs="Arial"/>
              </w:rPr>
              <w:t>1</w:t>
            </w:r>
            <w:r w:rsidR="009670F3" w:rsidRPr="00155645">
              <w:rPr>
                <w:rFonts w:ascii="Arial" w:eastAsia="Times New Roman" w:hAnsi="Arial" w:cs="Arial"/>
                <w:color w:val="auto"/>
              </w:rPr>
              <w:fldChar w:fldCharType="end"/>
            </w:r>
            <w:r w:rsidRPr="00155645">
              <w:rPr>
                <w:rFonts w:ascii="Arial" w:eastAsia="Times New Roman" w:hAnsi="Arial" w:cs="Arial"/>
                <w:color w:val="auto"/>
              </w:rPr>
              <w:t>. Zgodnie z zaleceniem KE (2003/361/EC) małe przedsiębiorstwo to przedsiębiorstwo zatrudniające mniej niż 50 osób oraz którego roczny obrót lub/i roczny bilans nie przekracza 10 mln EUR. Na poziomie celu szczegółowego przedsiębiorstwo liczone jest tylko raz, niezależnie od tego ile rodzajów wsparcia otrzymuje. Na poziomie programu, przedsiębiorstwo jest liczone tylko raz, niezależnie od tego, ile rodzajów wsparcia otrzymuje (z działań realizowanych w ramach jednego lub kilku celów szczegółowych).</w:t>
            </w:r>
          </w:p>
        </w:tc>
      </w:tr>
    </w:tbl>
    <w:p w14:paraId="1A0FAEE2" w14:textId="4E6463F1" w:rsidR="00D24D94" w:rsidRPr="00155645" w:rsidRDefault="00D24D94"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F728EA" w:rsidRPr="00155645" w14:paraId="6A25B882" w14:textId="77777777" w:rsidTr="00D93F2C">
        <w:tc>
          <w:tcPr>
            <w:tcW w:w="2482" w:type="dxa"/>
            <w:shd w:val="clear" w:color="auto" w:fill="auto"/>
          </w:tcPr>
          <w:p w14:paraId="347C0FCC" w14:textId="77777777" w:rsidR="00F728EA" w:rsidRPr="00155645" w:rsidRDefault="00F728EA" w:rsidP="00F728EA">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1676E46C" w14:textId="25694D2A" w:rsidR="00F728EA" w:rsidRPr="00155645" w:rsidRDefault="00F728EA" w:rsidP="00F728EA">
            <w:pPr>
              <w:spacing w:after="0" w:line="276" w:lineRule="auto"/>
              <w:rPr>
                <w:rFonts w:ascii="Arial" w:hAnsi="Arial" w:cs="Arial"/>
                <w:b/>
                <w:sz w:val="24"/>
                <w:szCs w:val="24"/>
              </w:rPr>
            </w:pPr>
            <w:r w:rsidRPr="00155645">
              <w:rPr>
                <w:rFonts w:ascii="Arial" w:hAnsi="Arial" w:cs="Arial"/>
                <w:b/>
                <w:sz w:val="24"/>
                <w:szCs w:val="24"/>
              </w:rPr>
              <w:t>Przedsiębiorstwa objęte wsparciem w formie dotacji</w:t>
            </w:r>
          </w:p>
        </w:tc>
      </w:tr>
      <w:tr w:rsidR="00F728EA" w:rsidRPr="00155645" w14:paraId="4ED18205" w14:textId="77777777" w:rsidTr="00D93F2C">
        <w:tc>
          <w:tcPr>
            <w:tcW w:w="2482" w:type="dxa"/>
            <w:shd w:val="clear" w:color="auto" w:fill="auto"/>
          </w:tcPr>
          <w:p w14:paraId="442432AF" w14:textId="77777777"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3BB94D26" w14:textId="53C207EB"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RCO002</w:t>
            </w:r>
          </w:p>
        </w:tc>
      </w:tr>
      <w:tr w:rsidR="00F728EA" w:rsidRPr="00155645" w14:paraId="2C75C3BA" w14:textId="77777777" w:rsidTr="00D93F2C">
        <w:tc>
          <w:tcPr>
            <w:tcW w:w="2482" w:type="dxa"/>
            <w:shd w:val="clear" w:color="auto" w:fill="auto"/>
          </w:tcPr>
          <w:p w14:paraId="5675E423" w14:textId="77777777"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03BE0941" w14:textId="589909E2"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przedsiębiorstwa</w:t>
            </w:r>
          </w:p>
        </w:tc>
      </w:tr>
      <w:tr w:rsidR="00F728EA" w:rsidRPr="00155645" w14:paraId="2BF1C6F4" w14:textId="77777777" w:rsidTr="00D93F2C">
        <w:tc>
          <w:tcPr>
            <w:tcW w:w="2482" w:type="dxa"/>
            <w:shd w:val="clear" w:color="auto" w:fill="auto"/>
          </w:tcPr>
          <w:p w14:paraId="3CE28A7E" w14:textId="77777777" w:rsidR="00F728EA" w:rsidRPr="00155645" w:rsidRDefault="00F728EA" w:rsidP="00F728EA">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59E7C808" w14:textId="021D1A17" w:rsidR="00F728EA" w:rsidRPr="00155645" w:rsidRDefault="00F728EA" w:rsidP="00F728EA">
            <w:pPr>
              <w:spacing w:after="0" w:line="276" w:lineRule="auto"/>
              <w:rPr>
                <w:rFonts w:ascii="Arial" w:hAnsi="Arial" w:cs="Arial"/>
                <w:sz w:val="24"/>
                <w:szCs w:val="24"/>
              </w:rPr>
            </w:pPr>
            <w:r w:rsidRPr="00155645">
              <w:rPr>
                <w:rFonts w:ascii="Arial" w:hAnsi="Arial" w:cs="Arial"/>
                <w:sz w:val="24"/>
                <w:szCs w:val="24"/>
              </w:rPr>
              <w:t>Produkt (obowiązkowy)</w:t>
            </w:r>
          </w:p>
        </w:tc>
      </w:tr>
      <w:tr w:rsidR="00F728EA" w:rsidRPr="00155645" w14:paraId="15F81C9B" w14:textId="77777777" w:rsidTr="00D93F2C">
        <w:tc>
          <w:tcPr>
            <w:tcW w:w="2482" w:type="dxa"/>
            <w:tcBorders>
              <w:bottom w:val="single" w:sz="4" w:space="0" w:color="auto"/>
            </w:tcBorders>
            <w:shd w:val="clear" w:color="auto" w:fill="auto"/>
          </w:tcPr>
          <w:p w14:paraId="756A55A1" w14:textId="77777777" w:rsidR="00F728EA" w:rsidRPr="00155645" w:rsidRDefault="00F728EA" w:rsidP="00F728EA">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0B63FD46" w14:textId="317EA8EB" w:rsidR="00F728EA" w:rsidRPr="00155645" w:rsidRDefault="00F728EA" w:rsidP="00F728EA">
            <w:pPr>
              <w:pStyle w:val="Default"/>
              <w:spacing w:line="276" w:lineRule="auto"/>
              <w:rPr>
                <w:rFonts w:ascii="Arial" w:eastAsia="Times New Roman" w:hAnsi="Arial" w:cs="Arial"/>
                <w:color w:val="auto"/>
              </w:rPr>
            </w:pPr>
            <w:r w:rsidRPr="00155645">
              <w:rPr>
                <w:rFonts w:ascii="Arial" w:eastAsia="Times New Roman" w:hAnsi="Arial" w:cs="Arial"/>
                <w:color w:val="auto"/>
              </w:rPr>
              <w:t>Liczba przedsiębiorstw otrzymujących wsparcie finansowe w formie dotacji. Definicja przedsiębiorstwa znajduje się w RCO01</w:t>
            </w:r>
            <w:r w:rsidRPr="00155645">
              <w:rPr>
                <w:rFonts w:ascii="Arial" w:eastAsia="Times New Roman" w:hAnsi="Arial" w:cs="Arial"/>
                <w:color w:val="auto"/>
              </w:rPr>
              <w:fldChar w:fldCharType="begin"/>
            </w:r>
            <w:r w:rsidRPr="00155645">
              <w:rPr>
                <w:rFonts w:ascii="Arial" w:eastAsia="Times New Roman" w:hAnsi="Arial" w:cs="Arial"/>
                <w:color w:val="auto"/>
              </w:rPr>
              <w:instrText xml:space="preserve"> NOTEREF _Ref131069050 \f \h  \* MERGEFORMAT </w:instrText>
            </w:r>
            <w:r w:rsidRPr="00155645">
              <w:rPr>
                <w:rFonts w:ascii="Arial" w:eastAsia="Times New Roman" w:hAnsi="Arial" w:cs="Arial"/>
                <w:color w:val="auto"/>
              </w:rPr>
            </w:r>
            <w:r w:rsidRPr="00155645">
              <w:rPr>
                <w:rFonts w:ascii="Arial" w:eastAsia="Times New Roman" w:hAnsi="Arial" w:cs="Arial"/>
                <w:color w:val="auto"/>
              </w:rPr>
              <w:fldChar w:fldCharType="separate"/>
            </w:r>
            <w:r w:rsidRPr="00155645">
              <w:rPr>
                <w:rStyle w:val="Odwoanieprzypisudolnego"/>
                <w:rFonts w:ascii="Arial" w:hAnsi="Arial" w:cs="Arial"/>
              </w:rPr>
              <w:t>1</w:t>
            </w:r>
            <w:r w:rsidRPr="00155645">
              <w:rPr>
                <w:rFonts w:ascii="Arial" w:eastAsia="Times New Roman" w:hAnsi="Arial" w:cs="Arial"/>
                <w:color w:val="auto"/>
              </w:rPr>
              <w:fldChar w:fldCharType="end"/>
            </w:r>
            <w:r w:rsidRPr="00155645">
              <w:rPr>
                <w:rFonts w:ascii="Arial" w:eastAsia="Times New Roman" w:hAnsi="Arial" w:cs="Arial"/>
                <w:color w:val="auto"/>
              </w:rPr>
              <w:t>.</w:t>
            </w:r>
          </w:p>
        </w:tc>
      </w:tr>
    </w:tbl>
    <w:p w14:paraId="47AF149E" w14:textId="50C5105D" w:rsidR="00364773" w:rsidRPr="00155645" w:rsidRDefault="00364773"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20673A" w:rsidRPr="00155645" w14:paraId="1BF290EE" w14:textId="77777777" w:rsidTr="00937F3F">
        <w:tc>
          <w:tcPr>
            <w:tcW w:w="2482" w:type="dxa"/>
            <w:shd w:val="clear" w:color="auto" w:fill="auto"/>
          </w:tcPr>
          <w:p w14:paraId="2D58EDFE" w14:textId="77777777" w:rsidR="0020673A" w:rsidRPr="00155645" w:rsidRDefault="0020673A" w:rsidP="00937F3F">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47AEE777" w14:textId="79E7E62D" w:rsidR="0020673A" w:rsidRPr="00155645" w:rsidRDefault="00096F70" w:rsidP="00937F3F">
            <w:pPr>
              <w:spacing w:after="0" w:line="276" w:lineRule="auto"/>
              <w:rPr>
                <w:rFonts w:ascii="Arial" w:hAnsi="Arial" w:cs="Arial"/>
                <w:b/>
                <w:sz w:val="24"/>
                <w:szCs w:val="24"/>
              </w:rPr>
            </w:pPr>
            <w:r w:rsidRPr="00155645">
              <w:rPr>
                <w:rFonts w:ascii="Arial" w:hAnsi="Arial" w:cs="Arial"/>
                <w:b/>
                <w:sz w:val="24"/>
                <w:szCs w:val="24"/>
              </w:rPr>
              <w:t>Przedsiębiorstwa otrzymujące wsparcie niefinansowe</w:t>
            </w:r>
          </w:p>
        </w:tc>
      </w:tr>
      <w:tr w:rsidR="0020673A" w:rsidRPr="00155645" w14:paraId="2CC01537" w14:textId="77777777" w:rsidTr="00937F3F">
        <w:tc>
          <w:tcPr>
            <w:tcW w:w="2482" w:type="dxa"/>
            <w:shd w:val="clear" w:color="auto" w:fill="auto"/>
          </w:tcPr>
          <w:p w14:paraId="43AEC5FD" w14:textId="77777777" w:rsidR="0020673A" w:rsidRPr="00155645" w:rsidRDefault="0020673A" w:rsidP="00937F3F">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22EE5859" w14:textId="3E9C09FA" w:rsidR="0020673A" w:rsidRPr="00155645" w:rsidRDefault="00096F70" w:rsidP="00937F3F">
            <w:pPr>
              <w:spacing w:after="0" w:line="276" w:lineRule="auto"/>
              <w:rPr>
                <w:rFonts w:ascii="Arial" w:hAnsi="Arial" w:cs="Arial"/>
                <w:sz w:val="24"/>
                <w:szCs w:val="24"/>
              </w:rPr>
            </w:pPr>
            <w:r w:rsidRPr="00155645">
              <w:rPr>
                <w:rFonts w:ascii="Arial" w:hAnsi="Arial" w:cs="Arial"/>
                <w:sz w:val="24"/>
                <w:szCs w:val="24"/>
              </w:rPr>
              <w:t>RCO004</w:t>
            </w:r>
          </w:p>
        </w:tc>
      </w:tr>
      <w:tr w:rsidR="00096F70" w:rsidRPr="00155645" w14:paraId="3F292129" w14:textId="77777777" w:rsidTr="00937F3F">
        <w:tc>
          <w:tcPr>
            <w:tcW w:w="2482" w:type="dxa"/>
            <w:shd w:val="clear" w:color="auto" w:fill="auto"/>
          </w:tcPr>
          <w:p w14:paraId="5FFAB260" w14:textId="77777777" w:rsidR="00096F70" w:rsidRPr="00155645" w:rsidRDefault="00096F70" w:rsidP="00096F70">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2F99ED16" w14:textId="4FC56BDA" w:rsidR="00096F70" w:rsidRPr="00155645" w:rsidRDefault="00096F70" w:rsidP="00096F70">
            <w:pPr>
              <w:spacing w:after="0" w:line="276" w:lineRule="auto"/>
              <w:rPr>
                <w:rFonts w:ascii="Arial" w:hAnsi="Arial" w:cs="Arial"/>
                <w:sz w:val="24"/>
                <w:szCs w:val="24"/>
              </w:rPr>
            </w:pPr>
            <w:r w:rsidRPr="00155645">
              <w:rPr>
                <w:rFonts w:ascii="Arial" w:hAnsi="Arial" w:cs="Arial"/>
                <w:sz w:val="24"/>
                <w:szCs w:val="24"/>
              </w:rPr>
              <w:t>przedsiębiorstwa</w:t>
            </w:r>
          </w:p>
        </w:tc>
      </w:tr>
      <w:tr w:rsidR="00096F70" w:rsidRPr="00155645" w14:paraId="7694CD76" w14:textId="77777777" w:rsidTr="00937F3F">
        <w:tc>
          <w:tcPr>
            <w:tcW w:w="2482" w:type="dxa"/>
            <w:shd w:val="clear" w:color="auto" w:fill="auto"/>
          </w:tcPr>
          <w:p w14:paraId="27E9F644" w14:textId="77777777" w:rsidR="00096F70" w:rsidRPr="00155645" w:rsidRDefault="00096F70" w:rsidP="00096F70">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55995669" w14:textId="63C7775D" w:rsidR="00096F70" w:rsidRPr="00155645" w:rsidRDefault="00096F70" w:rsidP="00096F70">
            <w:pPr>
              <w:spacing w:after="0" w:line="276" w:lineRule="auto"/>
              <w:rPr>
                <w:rFonts w:ascii="Arial" w:hAnsi="Arial" w:cs="Arial"/>
                <w:sz w:val="24"/>
                <w:szCs w:val="24"/>
              </w:rPr>
            </w:pPr>
            <w:r w:rsidRPr="00155645">
              <w:rPr>
                <w:rFonts w:ascii="Arial" w:hAnsi="Arial" w:cs="Arial"/>
                <w:sz w:val="24"/>
                <w:szCs w:val="24"/>
              </w:rPr>
              <w:t>Produkt (obowiązkowy)</w:t>
            </w:r>
          </w:p>
        </w:tc>
      </w:tr>
      <w:tr w:rsidR="00096F70" w:rsidRPr="00155645" w14:paraId="5679DDC0" w14:textId="77777777" w:rsidTr="00937F3F">
        <w:tc>
          <w:tcPr>
            <w:tcW w:w="2482" w:type="dxa"/>
            <w:tcBorders>
              <w:bottom w:val="single" w:sz="4" w:space="0" w:color="auto"/>
            </w:tcBorders>
            <w:shd w:val="clear" w:color="auto" w:fill="auto"/>
          </w:tcPr>
          <w:p w14:paraId="459B2778" w14:textId="77777777" w:rsidR="00096F70" w:rsidRPr="00155645" w:rsidRDefault="00096F70" w:rsidP="00096F70">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6C460D51" w14:textId="45E23063" w:rsidR="00096F70" w:rsidRPr="00155645" w:rsidRDefault="00096F70" w:rsidP="00096F70">
            <w:pPr>
              <w:pStyle w:val="Default"/>
              <w:spacing w:line="276" w:lineRule="auto"/>
              <w:rPr>
                <w:rFonts w:ascii="Arial" w:eastAsia="Times New Roman" w:hAnsi="Arial" w:cs="Arial"/>
                <w:color w:val="auto"/>
              </w:rPr>
            </w:pPr>
            <w:r w:rsidRPr="00155645">
              <w:rPr>
                <w:rFonts w:ascii="Arial" w:eastAsia="Times New Roman" w:hAnsi="Arial" w:cs="Arial"/>
                <w:color w:val="auto"/>
              </w:rPr>
              <w:t xml:space="preserve">Liczba przedsiębiorstw otrzymujących wsparcie niefinansowe. Przedsiębiorstwa są uwzględniane we wskaźniku, jeśli otrzymują wsparcie niefinansowe w sposób ustrukturyzowany, jak np. MŚP korzystające z usług inkubatora przedsiębiorczości. Udzielone wsparcie musi być udokumentowane. Nie uwzględnia się jednorazowych interakcji (np. rozmowy telefoniczne w celu uzyskania informacji). Przykłady wsparcia niefinansowego obejmują usługi takie jak (niewyczerpujący wykaz): usługi doradcze (pomoc na doradztwo i szkolenia w zakresie wymiany wiedzy i doświadczeń itp.) lub usługi wsparcia (udostępnienie powierzchni biurowej, stron internetowych, banków danych, bibliotek, badań rynkowych, podręczników, dokumentów roboczych i wzorcowych itp.). Definicja przedsiębiorstwa znajduje się w </w:t>
            </w:r>
            <w:r w:rsidR="00904130" w:rsidRPr="00155645">
              <w:rPr>
                <w:rFonts w:ascii="Arial" w:eastAsia="Times New Roman" w:hAnsi="Arial" w:cs="Arial"/>
              </w:rPr>
              <w:t>RCO01</w:t>
            </w:r>
            <w:r w:rsidR="00904130" w:rsidRPr="00155645">
              <w:rPr>
                <w:rFonts w:ascii="Arial" w:eastAsia="Times New Roman" w:hAnsi="Arial" w:cs="Arial"/>
                <w:vertAlign w:val="superscript"/>
              </w:rPr>
              <w:t>1</w:t>
            </w:r>
            <w:r w:rsidRPr="00155645">
              <w:rPr>
                <w:rFonts w:ascii="Arial" w:eastAsia="Times New Roman" w:hAnsi="Arial" w:cs="Arial"/>
                <w:color w:val="auto"/>
              </w:rPr>
              <w:t>.</w:t>
            </w:r>
          </w:p>
        </w:tc>
      </w:tr>
    </w:tbl>
    <w:p w14:paraId="675B77AD" w14:textId="224874DC" w:rsidR="006D6AA9" w:rsidRPr="00155645" w:rsidRDefault="006D6AA9"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66627" w:rsidRPr="00155645" w14:paraId="604BD73C" w14:textId="77777777" w:rsidTr="00B1699B">
        <w:tc>
          <w:tcPr>
            <w:tcW w:w="2482" w:type="dxa"/>
            <w:shd w:val="clear" w:color="auto" w:fill="auto"/>
          </w:tcPr>
          <w:p w14:paraId="5437C26F" w14:textId="77777777" w:rsidR="00A66627" w:rsidRPr="00155645" w:rsidRDefault="00A66627" w:rsidP="00A66627">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tcBorders>
              <w:top w:val="single" w:sz="4" w:space="0" w:color="auto"/>
              <w:left w:val="single" w:sz="4" w:space="0" w:color="auto"/>
              <w:bottom w:val="single" w:sz="4" w:space="0" w:color="auto"/>
              <w:right w:val="single" w:sz="4" w:space="0" w:color="auto"/>
            </w:tcBorders>
          </w:tcPr>
          <w:p w14:paraId="7A2B0AD7" w14:textId="3C33E3D9" w:rsidR="00A66627" w:rsidRPr="00155645" w:rsidRDefault="00A66627" w:rsidP="00A66627">
            <w:pPr>
              <w:spacing w:after="0" w:line="276" w:lineRule="auto"/>
              <w:rPr>
                <w:rFonts w:ascii="Arial" w:hAnsi="Arial" w:cs="Arial"/>
                <w:b/>
                <w:sz w:val="24"/>
                <w:szCs w:val="24"/>
              </w:rPr>
            </w:pPr>
            <w:r w:rsidRPr="00155645">
              <w:rPr>
                <w:rFonts w:ascii="Arial" w:hAnsi="Arial" w:cs="Arial"/>
                <w:b/>
                <w:color w:val="000000"/>
                <w:sz w:val="24"/>
                <w:szCs w:val="24"/>
                <w:shd w:val="clear" w:color="auto" w:fill="FFFFFF"/>
              </w:rPr>
              <w:t>Nowe przedsiębiorstwa objęte wsparciem</w:t>
            </w:r>
          </w:p>
        </w:tc>
      </w:tr>
      <w:tr w:rsidR="00A66627" w:rsidRPr="00155645" w14:paraId="72A7329C" w14:textId="77777777" w:rsidTr="00B1699B">
        <w:tc>
          <w:tcPr>
            <w:tcW w:w="2482" w:type="dxa"/>
            <w:shd w:val="clear" w:color="auto" w:fill="auto"/>
          </w:tcPr>
          <w:p w14:paraId="588CFFD2" w14:textId="77777777"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tcBorders>
              <w:top w:val="single" w:sz="4" w:space="0" w:color="auto"/>
              <w:left w:val="single" w:sz="4" w:space="0" w:color="auto"/>
              <w:bottom w:val="single" w:sz="4" w:space="0" w:color="auto"/>
              <w:right w:val="single" w:sz="4" w:space="0" w:color="auto"/>
            </w:tcBorders>
          </w:tcPr>
          <w:p w14:paraId="343F1220" w14:textId="2DB8CCFB"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RCO005</w:t>
            </w:r>
          </w:p>
        </w:tc>
      </w:tr>
      <w:tr w:rsidR="00A66627" w:rsidRPr="00155645" w14:paraId="6E204970" w14:textId="77777777" w:rsidTr="00B1699B">
        <w:tc>
          <w:tcPr>
            <w:tcW w:w="2482" w:type="dxa"/>
            <w:shd w:val="clear" w:color="auto" w:fill="auto"/>
          </w:tcPr>
          <w:p w14:paraId="134D7479" w14:textId="77777777"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tcBorders>
              <w:top w:val="single" w:sz="4" w:space="0" w:color="auto"/>
              <w:left w:val="single" w:sz="4" w:space="0" w:color="auto"/>
              <w:bottom w:val="single" w:sz="4" w:space="0" w:color="auto"/>
              <w:right w:val="single" w:sz="4" w:space="0" w:color="auto"/>
            </w:tcBorders>
          </w:tcPr>
          <w:p w14:paraId="1D7A0BB8" w14:textId="259C8829"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przedsiębiorstwa</w:t>
            </w:r>
          </w:p>
        </w:tc>
      </w:tr>
      <w:tr w:rsidR="00A66627" w:rsidRPr="00155645" w14:paraId="62F4C139" w14:textId="77777777" w:rsidTr="00B1699B">
        <w:tc>
          <w:tcPr>
            <w:tcW w:w="2482" w:type="dxa"/>
            <w:shd w:val="clear" w:color="auto" w:fill="auto"/>
          </w:tcPr>
          <w:p w14:paraId="67AE4559" w14:textId="77777777" w:rsidR="00A66627" w:rsidRPr="00155645" w:rsidRDefault="00A66627" w:rsidP="00A66627">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tcBorders>
              <w:top w:val="single" w:sz="4" w:space="0" w:color="auto"/>
              <w:left w:val="single" w:sz="4" w:space="0" w:color="auto"/>
              <w:bottom w:val="single" w:sz="4" w:space="0" w:color="auto"/>
              <w:right w:val="single" w:sz="4" w:space="0" w:color="auto"/>
            </w:tcBorders>
          </w:tcPr>
          <w:p w14:paraId="23A74452" w14:textId="0120519C" w:rsidR="00A66627" w:rsidRPr="00155645" w:rsidRDefault="00A66627" w:rsidP="00A66627">
            <w:pPr>
              <w:spacing w:after="0" w:line="276" w:lineRule="auto"/>
              <w:rPr>
                <w:rFonts w:ascii="Arial" w:hAnsi="Arial" w:cs="Arial"/>
                <w:sz w:val="24"/>
                <w:szCs w:val="24"/>
              </w:rPr>
            </w:pPr>
            <w:r w:rsidRPr="00155645">
              <w:rPr>
                <w:rFonts w:ascii="Arial" w:hAnsi="Arial" w:cs="Arial"/>
                <w:sz w:val="24"/>
                <w:szCs w:val="24"/>
              </w:rPr>
              <w:t>Produkt (obowiązkowy)</w:t>
            </w:r>
          </w:p>
        </w:tc>
      </w:tr>
      <w:tr w:rsidR="00A66627" w:rsidRPr="00155645" w14:paraId="78FC8D1D" w14:textId="77777777" w:rsidTr="00D93F2C">
        <w:tc>
          <w:tcPr>
            <w:tcW w:w="2482" w:type="dxa"/>
            <w:tcBorders>
              <w:bottom w:val="single" w:sz="4" w:space="0" w:color="auto"/>
            </w:tcBorders>
            <w:shd w:val="clear" w:color="auto" w:fill="auto"/>
          </w:tcPr>
          <w:p w14:paraId="62A593D4" w14:textId="77777777" w:rsidR="00A66627" w:rsidRPr="00155645" w:rsidRDefault="00A66627" w:rsidP="00A66627">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052509FB" w14:textId="57D93581" w:rsidR="00A66627" w:rsidRPr="00155645" w:rsidRDefault="00A66627" w:rsidP="00A66627">
            <w:pPr>
              <w:pStyle w:val="Default"/>
              <w:spacing w:line="276" w:lineRule="auto"/>
              <w:rPr>
                <w:rFonts w:ascii="Arial" w:eastAsia="Times New Roman" w:hAnsi="Arial" w:cs="Arial"/>
                <w:color w:val="auto"/>
              </w:rPr>
            </w:pPr>
            <w:r w:rsidRPr="00155645">
              <w:rPr>
                <w:rFonts w:ascii="Arial" w:eastAsia="Times New Roman" w:hAnsi="Arial" w:cs="Arial"/>
              </w:rPr>
              <w:t xml:space="preserve">Liczba nowych przedsiębiorstw objętych wsparciem. Za nowe uznaje się przedsiębiorstwo, które nie istniało trzy lata przed złożeniem wniosku o udzielone wsparcie. Przedsiębiorstwo nie </w:t>
            </w:r>
            <w:r w:rsidRPr="00155645">
              <w:rPr>
                <w:rFonts w:ascii="Arial" w:eastAsia="Times New Roman" w:hAnsi="Arial" w:cs="Arial"/>
              </w:rPr>
              <w:lastRenderedPageBreak/>
              <w:t>zostanie uznane za nowe, jeśli zmieni się tylko jego forma prawna. Wskaźnik obejmuje również przedsiębiorstwa typu spin-off. Definicja przedsiębiorstwa znajduje się w RCO01</w:t>
            </w:r>
            <w:r w:rsidRPr="00155645">
              <w:rPr>
                <w:rFonts w:ascii="Arial" w:eastAsia="Times New Roman" w:hAnsi="Arial" w:cs="Arial"/>
                <w:vertAlign w:val="superscript"/>
              </w:rPr>
              <w:t>1</w:t>
            </w:r>
            <w:r w:rsidRPr="00155645">
              <w:rPr>
                <w:rFonts w:ascii="Arial" w:eastAsia="Times New Roman" w:hAnsi="Arial" w:cs="Arial"/>
              </w:rPr>
              <w:t>.</w:t>
            </w:r>
          </w:p>
        </w:tc>
      </w:tr>
    </w:tbl>
    <w:p w14:paraId="539637DC" w14:textId="50E6FD1C" w:rsidR="004B4F1F" w:rsidRPr="00155645" w:rsidRDefault="004B4F1F" w:rsidP="00983F14">
      <w:pPr>
        <w:spacing w:after="0" w:line="276" w:lineRule="auto"/>
        <w:jc w:val="both"/>
        <w:rPr>
          <w:rFonts w:ascii="Arial" w:hAnsi="Arial" w:cs="Arial"/>
          <w:b/>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203C72" w:rsidRPr="00155645" w14:paraId="223FC0A7" w14:textId="77777777" w:rsidTr="009824E3">
        <w:tc>
          <w:tcPr>
            <w:tcW w:w="2482" w:type="dxa"/>
            <w:shd w:val="clear" w:color="auto" w:fill="auto"/>
          </w:tcPr>
          <w:p w14:paraId="16E3D815" w14:textId="77777777" w:rsidR="00203C72" w:rsidRPr="00155645" w:rsidRDefault="00203C72" w:rsidP="009824E3">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3DE556CD" w14:textId="77777777" w:rsidR="00203C72" w:rsidRPr="00155645" w:rsidRDefault="00203C72" w:rsidP="009824E3">
            <w:pPr>
              <w:spacing w:after="0" w:line="276" w:lineRule="auto"/>
              <w:rPr>
                <w:rFonts w:ascii="Arial" w:hAnsi="Arial" w:cs="Arial"/>
                <w:b/>
                <w:color w:val="000000" w:themeColor="text1"/>
                <w:sz w:val="24"/>
                <w:szCs w:val="24"/>
              </w:rPr>
            </w:pPr>
            <w:r w:rsidRPr="00155645">
              <w:rPr>
                <w:rFonts w:ascii="Arial" w:hAnsi="Arial" w:cs="Arial"/>
                <w:b/>
                <w:color w:val="000000" w:themeColor="text1"/>
                <w:sz w:val="24"/>
                <w:szCs w:val="24"/>
              </w:rPr>
              <w:t>Liczba wprowadzonych innowacji produktowych</w:t>
            </w:r>
          </w:p>
        </w:tc>
      </w:tr>
      <w:tr w:rsidR="00203C72" w:rsidRPr="00155645" w14:paraId="1CCD52CA" w14:textId="77777777" w:rsidTr="009824E3">
        <w:tc>
          <w:tcPr>
            <w:tcW w:w="2482" w:type="dxa"/>
            <w:shd w:val="clear" w:color="auto" w:fill="auto"/>
          </w:tcPr>
          <w:p w14:paraId="02CE99C4"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4AEDB88A"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PLRR028</w:t>
            </w:r>
          </w:p>
        </w:tc>
      </w:tr>
      <w:tr w:rsidR="00203C72" w:rsidRPr="00155645" w14:paraId="195F7C36" w14:textId="77777777" w:rsidTr="009824E3">
        <w:tc>
          <w:tcPr>
            <w:tcW w:w="2482" w:type="dxa"/>
            <w:shd w:val="clear" w:color="auto" w:fill="auto"/>
          </w:tcPr>
          <w:p w14:paraId="0BEDD2E6"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3DC067EB"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szt.</w:t>
            </w:r>
          </w:p>
        </w:tc>
      </w:tr>
      <w:tr w:rsidR="00203C72" w:rsidRPr="00155645" w14:paraId="5696D8BB" w14:textId="77777777" w:rsidTr="009824E3">
        <w:tc>
          <w:tcPr>
            <w:tcW w:w="2482" w:type="dxa"/>
            <w:shd w:val="clear" w:color="auto" w:fill="auto"/>
          </w:tcPr>
          <w:p w14:paraId="7F2CF549" w14:textId="77777777" w:rsidR="00203C72" w:rsidRPr="00155645" w:rsidRDefault="00203C72" w:rsidP="009824E3">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7ACAF145" w14:textId="77777777" w:rsidR="00203C72" w:rsidRPr="00155645" w:rsidRDefault="00203C72" w:rsidP="009824E3">
            <w:pPr>
              <w:spacing w:after="0" w:line="276" w:lineRule="auto"/>
              <w:rPr>
                <w:rFonts w:ascii="Arial" w:hAnsi="Arial" w:cs="Arial"/>
                <w:sz w:val="24"/>
                <w:szCs w:val="24"/>
              </w:rPr>
            </w:pPr>
            <w:r w:rsidRPr="00155645">
              <w:rPr>
                <w:rFonts w:ascii="Arial" w:hAnsi="Arial" w:cs="Arial"/>
                <w:sz w:val="24"/>
                <w:szCs w:val="24"/>
              </w:rPr>
              <w:t>Rezultat (obowiązkowy)</w:t>
            </w:r>
          </w:p>
        </w:tc>
      </w:tr>
      <w:tr w:rsidR="00203C72" w:rsidRPr="00155645" w14:paraId="3CB2C39D" w14:textId="77777777" w:rsidTr="009824E3">
        <w:tc>
          <w:tcPr>
            <w:tcW w:w="2482" w:type="dxa"/>
            <w:tcBorders>
              <w:bottom w:val="single" w:sz="4" w:space="0" w:color="auto"/>
            </w:tcBorders>
            <w:shd w:val="clear" w:color="auto" w:fill="auto"/>
          </w:tcPr>
          <w:p w14:paraId="740550BA" w14:textId="77777777" w:rsidR="00203C72" w:rsidRPr="00155645" w:rsidRDefault="00203C72" w:rsidP="009824E3">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0AF6E4C3" w14:textId="77777777" w:rsidR="00203C72" w:rsidRPr="00155645" w:rsidRDefault="00203C72" w:rsidP="009824E3">
            <w:pPr>
              <w:pStyle w:val="Default"/>
              <w:spacing w:line="276" w:lineRule="auto"/>
              <w:rPr>
                <w:rFonts w:ascii="Arial" w:eastAsia="Times New Roman" w:hAnsi="Arial" w:cs="Arial"/>
                <w:color w:val="auto"/>
              </w:rPr>
            </w:pPr>
            <w:r w:rsidRPr="00155645">
              <w:rPr>
                <w:rFonts w:ascii="Arial" w:eastAsia="Times New Roman" w:hAnsi="Arial" w:cs="Arial"/>
                <w:color w:val="auto"/>
              </w:rPr>
              <w:t>Liczba innowacji produktowych, wprowadzonych w przedsiębiorstwie w wyniku realizacji projektu. Innowacja produktowa to produkt lub usługa, które są nowe lub znacząco ulepszone w zakresie swoich cech lub zastosowań (np. specyfikacja techniczna, komponenty, materiały, trwałość lub inne cechy funkcjonalne).</w:t>
            </w:r>
          </w:p>
        </w:tc>
      </w:tr>
    </w:tbl>
    <w:p w14:paraId="361973D6" w14:textId="07233675" w:rsidR="00203C72" w:rsidRPr="00155645" w:rsidRDefault="00203C72" w:rsidP="00983F14">
      <w:pPr>
        <w:spacing w:after="0" w:line="276" w:lineRule="auto"/>
        <w:jc w:val="both"/>
        <w:rPr>
          <w:rFonts w:ascii="Arial" w:hAnsi="Arial" w:cs="Arial"/>
          <w:b/>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872F68" w:rsidRPr="00155645" w14:paraId="110D5D45" w14:textId="77777777" w:rsidTr="009824E3">
        <w:tc>
          <w:tcPr>
            <w:tcW w:w="2482" w:type="dxa"/>
            <w:shd w:val="clear" w:color="auto" w:fill="auto"/>
          </w:tcPr>
          <w:p w14:paraId="23728E81" w14:textId="77777777" w:rsidR="00872F68" w:rsidRPr="00155645" w:rsidRDefault="00872F68" w:rsidP="009824E3">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7CD1A0A9" w14:textId="77777777" w:rsidR="00872F68" w:rsidRPr="00155645" w:rsidRDefault="00872F68" w:rsidP="00890FB7">
            <w:pPr>
              <w:spacing w:after="0" w:line="240" w:lineRule="auto"/>
              <w:rPr>
                <w:rFonts w:ascii="Arial" w:hAnsi="Arial" w:cs="Arial"/>
                <w:b/>
                <w:sz w:val="24"/>
                <w:szCs w:val="24"/>
              </w:rPr>
            </w:pPr>
            <w:r w:rsidRPr="00155645">
              <w:rPr>
                <w:rFonts w:ascii="Arial" w:hAnsi="Arial" w:cs="Arial"/>
                <w:b/>
                <w:color w:val="000000" w:themeColor="text1"/>
                <w:sz w:val="24"/>
                <w:szCs w:val="24"/>
              </w:rPr>
              <w:t>Małe i średnie przedsiębiorstwa (MŚP) wprowadzające innowacje produktowe</w:t>
            </w:r>
          </w:p>
        </w:tc>
      </w:tr>
      <w:tr w:rsidR="00872F68" w:rsidRPr="00155645" w14:paraId="384C130E" w14:textId="77777777" w:rsidTr="009824E3">
        <w:tc>
          <w:tcPr>
            <w:tcW w:w="2482" w:type="dxa"/>
            <w:shd w:val="clear" w:color="auto" w:fill="auto"/>
          </w:tcPr>
          <w:p w14:paraId="48BFECDE" w14:textId="77777777" w:rsidR="00872F68" w:rsidRPr="00155645" w:rsidRDefault="00872F68" w:rsidP="009824E3">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05EEE176" w14:textId="77777777" w:rsidR="00872F68" w:rsidRPr="00155645" w:rsidRDefault="00872F68" w:rsidP="009824E3">
            <w:pPr>
              <w:spacing w:after="0" w:line="276" w:lineRule="auto"/>
              <w:rPr>
                <w:rFonts w:ascii="Arial" w:hAnsi="Arial" w:cs="Arial"/>
                <w:sz w:val="24"/>
                <w:szCs w:val="24"/>
              </w:rPr>
            </w:pPr>
            <w:r w:rsidRPr="00155645">
              <w:rPr>
                <w:rFonts w:ascii="Arial" w:hAnsi="Arial" w:cs="Arial"/>
                <w:sz w:val="24"/>
                <w:szCs w:val="24"/>
              </w:rPr>
              <w:t>PLRR024</w:t>
            </w:r>
          </w:p>
        </w:tc>
      </w:tr>
      <w:tr w:rsidR="00872F68" w:rsidRPr="00155645" w14:paraId="40CB3711" w14:textId="77777777" w:rsidTr="009824E3">
        <w:tc>
          <w:tcPr>
            <w:tcW w:w="2482" w:type="dxa"/>
            <w:shd w:val="clear" w:color="auto" w:fill="auto"/>
          </w:tcPr>
          <w:p w14:paraId="5983D9D9" w14:textId="77777777" w:rsidR="00872F68" w:rsidRPr="00155645" w:rsidRDefault="00872F68" w:rsidP="009824E3">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32494AE6" w14:textId="77777777" w:rsidR="00872F68" w:rsidRPr="00155645" w:rsidRDefault="00872F68" w:rsidP="009824E3">
            <w:pPr>
              <w:spacing w:after="0" w:line="276" w:lineRule="auto"/>
              <w:rPr>
                <w:rFonts w:ascii="Arial" w:hAnsi="Arial" w:cs="Arial"/>
                <w:color w:val="000000" w:themeColor="text1"/>
                <w:sz w:val="24"/>
                <w:szCs w:val="24"/>
              </w:rPr>
            </w:pPr>
            <w:r w:rsidRPr="00155645">
              <w:rPr>
                <w:rFonts w:ascii="Arial" w:hAnsi="Arial" w:cs="Arial"/>
                <w:color w:val="000000" w:themeColor="text1"/>
                <w:sz w:val="24"/>
                <w:szCs w:val="24"/>
              </w:rPr>
              <w:t>szt.</w:t>
            </w:r>
          </w:p>
        </w:tc>
      </w:tr>
      <w:tr w:rsidR="00872F68" w:rsidRPr="00155645" w14:paraId="14267E83" w14:textId="77777777" w:rsidTr="009824E3">
        <w:tc>
          <w:tcPr>
            <w:tcW w:w="2482" w:type="dxa"/>
            <w:shd w:val="clear" w:color="auto" w:fill="auto"/>
          </w:tcPr>
          <w:p w14:paraId="4F0C5507" w14:textId="77777777" w:rsidR="00872F68" w:rsidRPr="00155645" w:rsidRDefault="00872F68" w:rsidP="009824E3">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2726BCD2" w14:textId="77777777" w:rsidR="00872F68" w:rsidRPr="00155645" w:rsidRDefault="00872F68" w:rsidP="009824E3">
            <w:pPr>
              <w:spacing w:after="0" w:line="276" w:lineRule="auto"/>
              <w:rPr>
                <w:rFonts w:ascii="Arial" w:hAnsi="Arial" w:cs="Arial"/>
                <w:sz w:val="24"/>
                <w:szCs w:val="24"/>
              </w:rPr>
            </w:pPr>
            <w:r w:rsidRPr="00155645">
              <w:rPr>
                <w:rFonts w:ascii="Arial" w:hAnsi="Arial" w:cs="Arial"/>
                <w:sz w:val="24"/>
                <w:szCs w:val="24"/>
              </w:rPr>
              <w:t>Rezultat (obowiązkowy)</w:t>
            </w:r>
          </w:p>
        </w:tc>
      </w:tr>
      <w:tr w:rsidR="00872F68" w:rsidRPr="00155645" w14:paraId="57DEE4AD" w14:textId="77777777" w:rsidTr="009824E3">
        <w:tc>
          <w:tcPr>
            <w:tcW w:w="2482" w:type="dxa"/>
            <w:tcBorders>
              <w:bottom w:val="single" w:sz="4" w:space="0" w:color="auto"/>
            </w:tcBorders>
            <w:shd w:val="clear" w:color="auto" w:fill="auto"/>
          </w:tcPr>
          <w:p w14:paraId="23D0203D" w14:textId="77777777" w:rsidR="00872F68" w:rsidRPr="00155645" w:rsidRDefault="00872F68" w:rsidP="009824E3">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027183EE" w14:textId="77777777" w:rsidR="00872F68" w:rsidRPr="00155645" w:rsidRDefault="00872F68" w:rsidP="009824E3">
            <w:pPr>
              <w:pStyle w:val="Default"/>
              <w:spacing w:line="276" w:lineRule="auto"/>
              <w:rPr>
                <w:rFonts w:ascii="Arial" w:eastAsia="Times New Roman" w:hAnsi="Arial" w:cs="Arial"/>
                <w:color w:val="auto"/>
              </w:rPr>
            </w:pPr>
            <w:r w:rsidRPr="00155645">
              <w:rPr>
                <w:rFonts w:ascii="Arial" w:eastAsia="Times New Roman" w:hAnsi="Arial" w:cs="Arial"/>
                <w:color w:val="auto"/>
              </w:rPr>
              <w:t>Liczba przedsiębiorstw MŚP wprowadzających innowacje produktowe w przedsiębiorstwie w wyniku realizacji projektu. Innowacja produktowa to produkt lub usługa, które są nowe lub znacząco ulepszone w zakresie swoich cech lub zastosowań (np. specyfikacja techniczna, komponenty, materiały, trwałość lub inne cechy funkcjonalne).</w:t>
            </w:r>
          </w:p>
        </w:tc>
      </w:tr>
    </w:tbl>
    <w:p w14:paraId="46C9CF21" w14:textId="50086505" w:rsidR="00872F68" w:rsidRPr="00155645" w:rsidRDefault="00872F68" w:rsidP="00983F14">
      <w:pPr>
        <w:spacing w:after="0" w:line="276" w:lineRule="auto"/>
        <w:jc w:val="both"/>
        <w:rPr>
          <w:rFonts w:ascii="Arial" w:hAnsi="Arial" w:cs="Arial"/>
          <w:b/>
          <w:sz w:val="24"/>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7016"/>
      </w:tblGrid>
      <w:tr w:rsidR="009332D4" w:rsidRPr="00155645" w14:paraId="0C153F8B"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5EE20DA1" w14:textId="77777777" w:rsidR="009332D4" w:rsidRPr="00155645" w:rsidRDefault="009332D4" w:rsidP="00853538">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tcBorders>
              <w:top w:val="single" w:sz="4" w:space="0" w:color="auto"/>
              <w:left w:val="single" w:sz="4" w:space="0" w:color="auto"/>
              <w:bottom w:val="single" w:sz="4" w:space="0" w:color="auto"/>
              <w:right w:val="single" w:sz="4" w:space="0" w:color="auto"/>
            </w:tcBorders>
            <w:hideMark/>
          </w:tcPr>
          <w:p w14:paraId="2131BC65" w14:textId="77777777" w:rsidR="009332D4" w:rsidRPr="00155645" w:rsidRDefault="009332D4" w:rsidP="00853538">
            <w:pPr>
              <w:spacing w:after="0" w:line="276" w:lineRule="auto"/>
              <w:rPr>
                <w:rFonts w:ascii="Arial" w:hAnsi="Arial" w:cs="Arial"/>
                <w:b/>
                <w:sz w:val="24"/>
                <w:szCs w:val="24"/>
              </w:rPr>
            </w:pPr>
            <w:r w:rsidRPr="00155645">
              <w:rPr>
                <w:rFonts w:ascii="Arial" w:hAnsi="Arial" w:cs="Arial"/>
                <w:b/>
                <w:color w:val="000000"/>
                <w:sz w:val="24"/>
                <w:szCs w:val="24"/>
                <w:shd w:val="clear" w:color="auto" w:fill="FFFFFF"/>
              </w:rPr>
              <w:t>Nowe przedsiębiorstwa utrzymujące się na rynku</w:t>
            </w:r>
          </w:p>
        </w:tc>
      </w:tr>
      <w:tr w:rsidR="009332D4" w:rsidRPr="00155645" w14:paraId="4F944DEC"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26336A99"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tcBorders>
              <w:top w:val="single" w:sz="4" w:space="0" w:color="auto"/>
              <w:left w:val="single" w:sz="4" w:space="0" w:color="auto"/>
              <w:bottom w:val="single" w:sz="4" w:space="0" w:color="auto"/>
              <w:right w:val="single" w:sz="4" w:space="0" w:color="auto"/>
            </w:tcBorders>
            <w:hideMark/>
          </w:tcPr>
          <w:p w14:paraId="1D8D44C7"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RCR017</w:t>
            </w:r>
          </w:p>
        </w:tc>
      </w:tr>
      <w:tr w:rsidR="009332D4" w:rsidRPr="00155645" w14:paraId="01C38AFF"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077E4974"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tcBorders>
              <w:top w:val="single" w:sz="4" w:space="0" w:color="auto"/>
              <w:left w:val="single" w:sz="4" w:space="0" w:color="auto"/>
              <w:bottom w:val="single" w:sz="4" w:space="0" w:color="auto"/>
              <w:right w:val="single" w:sz="4" w:space="0" w:color="auto"/>
            </w:tcBorders>
            <w:hideMark/>
          </w:tcPr>
          <w:p w14:paraId="12D49E24"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przedsiębiorstwa</w:t>
            </w:r>
          </w:p>
        </w:tc>
      </w:tr>
      <w:tr w:rsidR="009332D4" w:rsidRPr="00155645" w14:paraId="3463BD09"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45B809CA" w14:textId="77777777" w:rsidR="009332D4" w:rsidRPr="00155645" w:rsidRDefault="009332D4" w:rsidP="00853538">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tcBorders>
              <w:top w:val="single" w:sz="4" w:space="0" w:color="auto"/>
              <w:left w:val="single" w:sz="4" w:space="0" w:color="auto"/>
              <w:bottom w:val="single" w:sz="4" w:space="0" w:color="auto"/>
              <w:right w:val="single" w:sz="4" w:space="0" w:color="auto"/>
            </w:tcBorders>
            <w:hideMark/>
          </w:tcPr>
          <w:p w14:paraId="405C6A38" w14:textId="77777777" w:rsidR="009332D4" w:rsidRPr="00155645" w:rsidRDefault="009332D4" w:rsidP="00853538">
            <w:pPr>
              <w:spacing w:after="0" w:line="276" w:lineRule="auto"/>
              <w:rPr>
                <w:rFonts w:ascii="Arial" w:hAnsi="Arial" w:cs="Arial"/>
                <w:sz w:val="24"/>
                <w:szCs w:val="24"/>
              </w:rPr>
            </w:pPr>
            <w:r w:rsidRPr="00155645">
              <w:rPr>
                <w:rFonts w:ascii="Arial" w:hAnsi="Arial" w:cs="Arial"/>
                <w:sz w:val="24"/>
                <w:szCs w:val="24"/>
              </w:rPr>
              <w:t>Rezultat (obowiązkowy)</w:t>
            </w:r>
          </w:p>
        </w:tc>
      </w:tr>
      <w:tr w:rsidR="009332D4" w:rsidRPr="00155645" w14:paraId="7406C6A0" w14:textId="77777777" w:rsidTr="00853538">
        <w:tc>
          <w:tcPr>
            <w:tcW w:w="2482" w:type="dxa"/>
            <w:tcBorders>
              <w:top w:val="single" w:sz="4" w:space="0" w:color="auto"/>
              <w:left w:val="single" w:sz="4" w:space="0" w:color="auto"/>
              <w:bottom w:val="single" w:sz="4" w:space="0" w:color="auto"/>
              <w:right w:val="single" w:sz="4" w:space="0" w:color="auto"/>
            </w:tcBorders>
            <w:hideMark/>
          </w:tcPr>
          <w:p w14:paraId="7157E22D" w14:textId="77777777" w:rsidR="009332D4" w:rsidRPr="00155645" w:rsidRDefault="009332D4" w:rsidP="00853538">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top w:val="single" w:sz="4" w:space="0" w:color="auto"/>
              <w:left w:val="single" w:sz="4" w:space="0" w:color="auto"/>
              <w:bottom w:val="single" w:sz="4" w:space="0" w:color="auto"/>
              <w:right w:val="single" w:sz="4" w:space="0" w:color="auto"/>
            </w:tcBorders>
            <w:hideMark/>
          </w:tcPr>
          <w:p w14:paraId="538CC55E" w14:textId="77777777" w:rsidR="009332D4" w:rsidRPr="00155645" w:rsidRDefault="009332D4" w:rsidP="00853538">
            <w:pPr>
              <w:pStyle w:val="Default"/>
              <w:spacing w:line="276" w:lineRule="auto"/>
              <w:rPr>
                <w:rFonts w:ascii="Arial" w:eastAsia="Times New Roman" w:hAnsi="Arial" w:cs="Arial"/>
                <w:color w:val="auto"/>
              </w:rPr>
            </w:pPr>
            <w:r w:rsidRPr="00155645">
              <w:rPr>
                <w:rFonts w:ascii="Arial" w:eastAsia="Times New Roman" w:hAnsi="Arial" w:cs="Arial"/>
                <w:color w:val="auto"/>
              </w:rPr>
              <w:t xml:space="preserve">Liczba wspieranych nowych przedsiębiorstw, które są nadal aktywne na rynku co najmniej rok po ukończeniu produktu. Fakt, że przedsiębiorstwo jest aktywne na rynku można ustalić na przykład na podstawie obrotów przedsiębiorstwa zadeklarowanych za rok obrotowy następujący po roku, w którym ukończono produkt. </w:t>
            </w:r>
          </w:p>
          <w:p w14:paraId="5A7C8C13" w14:textId="77777777" w:rsidR="009332D4" w:rsidRPr="00155645" w:rsidRDefault="009332D4" w:rsidP="00853538">
            <w:pPr>
              <w:pStyle w:val="Default"/>
              <w:spacing w:line="276" w:lineRule="auto"/>
              <w:rPr>
                <w:rFonts w:ascii="Arial" w:eastAsia="Times New Roman" w:hAnsi="Arial" w:cs="Arial"/>
                <w:color w:val="auto"/>
              </w:rPr>
            </w:pPr>
            <w:r w:rsidRPr="00155645">
              <w:rPr>
                <w:rFonts w:ascii="Arial" w:eastAsia="Times New Roman" w:hAnsi="Arial" w:cs="Arial"/>
                <w:color w:val="auto"/>
              </w:rPr>
              <w:t>Przedsiębiorstwo uznaje się za nowe, jeśli nie istniało krócej niż w okresie trzech lata przed rozpoczęciem projektu. Przedsiębiorstwo nie zostanie uznane za nowe, jeśli zmieni się tylko jego forma prawna. Wskaźnik obejmuje również przedsiębiorstwa typu spin-off.</w:t>
            </w:r>
          </w:p>
          <w:p w14:paraId="7716A870" w14:textId="77777777" w:rsidR="009332D4" w:rsidRPr="00155645" w:rsidRDefault="009332D4" w:rsidP="00853538">
            <w:pPr>
              <w:pStyle w:val="Default"/>
              <w:spacing w:line="276" w:lineRule="auto"/>
              <w:rPr>
                <w:rFonts w:ascii="Arial" w:eastAsia="Times New Roman" w:hAnsi="Arial" w:cs="Arial"/>
                <w:color w:val="auto"/>
              </w:rPr>
            </w:pPr>
            <w:r w:rsidRPr="00155645">
              <w:rPr>
                <w:rFonts w:ascii="Arial" w:eastAsia="Times New Roman" w:hAnsi="Arial" w:cs="Arial"/>
                <w:color w:val="auto"/>
              </w:rPr>
              <w:t>Definicja przedsiębiorstwa znajduje się w RCO01</w:t>
            </w:r>
            <w:r w:rsidRPr="00155645">
              <w:rPr>
                <w:rFonts w:ascii="Arial" w:eastAsia="Times New Roman" w:hAnsi="Arial" w:cs="Arial"/>
                <w:color w:val="auto"/>
                <w:vertAlign w:val="superscript"/>
              </w:rPr>
              <w:t>1</w:t>
            </w:r>
            <w:r w:rsidRPr="00155645">
              <w:rPr>
                <w:rFonts w:ascii="Arial" w:eastAsia="Times New Roman" w:hAnsi="Arial" w:cs="Arial"/>
                <w:color w:val="auto"/>
              </w:rPr>
              <w:t>.</w:t>
            </w:r>
          </w:p>
          <w:p w14:paraId="3B48D456" w14:textId="77777777" w:rsidR="009332D4" w:rsidRPr="00155645" w:rsidRDefault="009332D4" w:rsidP="00853538">
            <w:pPr>
              <w:pStyle w:val="Default"/>
              <w:spacing w:line="276" w:lineRule="auto"/>
              <w:rPr>
                <w:rFonts w:ascii="Arial" w:eastAsia="Times New Roman" w:hAnsi="Arial" w:cs="Arial"/>
                <w:color w:val="auto"/>
              </w:rPr>
            </w:pPr>
            <w:r w:rsidRPr="00155645">
              <w:rPr>
                <w:rFonts w:ascii="Arial" w:eastAsia="Times New Roman" w:hAnsi="Arial" w:cs="Arial"/>
                <w:color w:val="auto"/>
              </w:rPr>
              <w:t>Przez „ukończenie produktu” należy rozumieć zakończenie rzeczowej realizacji projektu.</w:t>
            </w:r>
          </w:p>
        </w:tc>
      </w:tr>
    </w:tbl>
    <w:p w14:paraId="61272ABA" w14:textId="7EBB4190" w:rsidR="00B3109B" w:rsidRPr="00155645" w:rsidRDefault="00B3109B" w:rsidP="00983F14">
      <w:pPr>
        <w:spacing w:after="0" w:line="276" w:lineRule="auto"/>
        <w:rPr>
          <w:rFonts w:ascii="Arial" w:hAnsi="Arial" w:cs="Arial"/>
          <w:b/>
          <w:sz w:val="24"/>
          <w:szCs w:val="24"/>
        </w:rPr>
      </w:pPr>
      <w:r w:rsidRPr="00155645">
        <w:rPr>
          <w:rFonts w:ascii="Arial" w:hAnsi="Arial" w:cs="Arial"/>
          <w:b/>
          <w:sz w:val="24"/>
          <w:szCs w:val="24"/>
        </w:rPr>
        <w:lastRenderedPageBreak/>
        <w:t>Wskaźniki informacyjne stosowane w ramach wszystkich celów szczegółowych</w:t>
      </w:r>
    </w:p>
    <w:p w14:paraId="369F07A0" w14:textId="77777777" w:rsidR="00B3109B" w:rsidRPr="00155645" w:rsidRDefault="00B3109B" w:rsidP="00983F14">
      <w:pPr>
        <w:spacing w:after="0" w:line="276" w:lineRule="auto"/>
        <w:rPr>
          <w:rFonts w:ascii="Arial" w:hAnsi="Arial" w:cs="Arial"/>
          <w:sz w:val="24"/>
          <w:szCs w:val="24"/>
        </w:rPr>
      </w:pPr>
    </w:p>
    <w:p w14:paraId="15B568EE" w14:textId="77777777" w:rsidR="00053D38" w:rsidRPr="00155645" w:rsidRDefault="00053D38" w:rsidP="00053D38">
      <w:pPr>
        <w:spacing w:after="0" w:line="276" w:lineRule="auto"/>
        <w:rPr>
          <w:rFonts w:ascii="Arial" w:hAnsi="Arial" w:cs="Arial"/>
          <w:sz w:val="24"/>
          <w:szCs w:val="24"/>
        </w:rPr>
      </w:pPr>
      <w:r w:rsidRPr="00155645">
        <w:rPr>
          <w:rFonts w:ascii="Arial" w:hAnsi="Arial" w:cs="Arial"/>
          <w:sz w:val="24"/>
          <w:szCs w:val="24"/>
        </w:rPr>
        <w:t>W sytuacji, gdy realizacja projektu wpływa/będzie wpływać na wykonanie poniższych wskaźników, Wnioskodawca zobligowany jest do ich monitorowania na etapie realizacji projektu, w celach informacyjnych.</w:t>
      </w:r>
    </w:p>
    <w:p w14:paraId="6B8726D5" w14:textId="77777777" w:rsidR="00053D38" w:rsidRPr="00155645" w:rsidRDefault="00053D38" w:rsidP="00053D38">
      <w:pPr>
        <w:spacing w:after="0" w:line="276" w:lineRule="auto"/>
        <w:rPr>
          <w:rFonts w:ascii="Arial" w:hAnsi="Arial" w:cs="Arial"/>
          <w:sz w:val="24"/>
          <w:szCs w:val="24"/>
        </w:rPr>
      </w:pPr>
      <w:r w:rsidRPr="00155645">
        <w:rPr>
          <w:rFonts w:ascii="Arial" w:hAnsi="Arial" w:cs="Arial"/>
          <w:sz w:val="24"/>
          <w:szCs w:val="24"/>
        </w:rPr>
        <w:t>Wartość docelową wskaźników informacyjnych w ramach projektów EFRR/FST określa się na poziomie „0”.</w:t>
      </w:r>
    </w:p>
    <w:p w14:paraId="3AE9B84F" w14:textId="77777777" w:rsidR="00053D38" w:rsidRPr="00155645" w:rsidRDefault="00053D38" w:rsidP="00053D38">
      <w:pPr>
        <w:spacing w:after="0" w:line="276" w:lineRule="auto"/>
        <w:rPr>
          <w:rFonts w:ascii="Arial" w:hAnsi="Arial" w:cs="Arial"/>
          <w:sz w:val="24"/>
          <w:szCs w:val="24"/>
          <w:highlight w:val="green"/>
        </w:rPr>
      </w:pPr>
      <w:r w:rsidRPr="00155645">
        <w:rPr>
          <w:rFonts w:ascii="Arial" w:hAnsi="Arial" w:cs="Arial"/>
          <w:sz w:val="24"/>
          <w:szCs w:val="24"/>
        </w:rPr>
        <w:t>W projektach EFS+ oraz w projektach FST, w których wsparcie udzielane jest bezpośrednio uczestnikom konieczne jest wybranie wszystkich poniżej wymienionych wskaźników. W tym przypadku wartość docelowa wskaźników informacyjnych może wynieść „0”.</w:t>
      </w:r>
    </w:p>
    <w:p w14:paraId="05BA9EBA" w14:textId="60A6D4E9" w:rsidR="0058240C" w:rsidRPr="00155645" w:rsidRDefault="00053D38" w:rsidP="00976ED3">
      <w:pPr>
        <w:spacing w:after="0" w:line="276" w:lineRule="auto"/>
        <w:rPr>
          <w:rFonts w:ascii="Arial" w:hAnsi="Arial" w:cs="Arial"/>
          <w:sz w:val="24"/>
          <w:szCs w:val="24"/>
        </w:rPr>
      </w:pPr>
      <w:r w:rsidRPr="00155645">
        <w:rPr>
          <w:rFonts w:ascii="Arial" w:hAnsi="Arial" w:cs="Arial"/>
          <w:sz w:val="24"/>
          <w:szCs w:val="24"/>
        </w:rPr>
        <w:t>Poziom wykonania wskaźników informacyjnych w projekcie nie stanowi przedmiotu rozliczenia z Beneficjentem.</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6862AF" w:rsidRPr="00155645" w14:paraId="52A94AD5" w14:textId="77777777" w:rsidTr="00AD5DBA">
        <w:tc>
          <w:tcPr>
            <w:tcW w:w="2482" w:type="dxa"/>
            <w:shd w:val="clear" w:color="auto" w:fill="auto"/>
          </w:tcPr>
          <w:p w14:paraId="58D43DB3" w14:textId="77777777" w:rsidR="006862AF" w:rsidRPr="00155645" w:rsidRDefault="006862AF" w:rsidP="00983F14">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614FEFA4" w14:textId="77777777" w:rsidR="006862AF" w:rsidRPr="00155645" w:rsidRDefault="007C445D" w:rsidP="00983F14">
            <w:pPr>
              <w:spacing w:after="0" w:line="276" w:lineRule="auto"/>
              <w:rPr>
                <w:rFonts w:ascii="Arial" w:hAnsi="Arial" w:cs="Arial"/>
                <w:b/>
                <w:sz w:val="24"/>
                <w:szCs w:val="24"/>
              </w:rPr>
            </w:pPr>
            <w:r w:rsidRPr="00155645">
              <w:rPr>
                <w:rFonts w:ascii="Arial" w:hAnsi="Arial" w:cs="Arial"/>
                <w:b/>
                <w:sz w:val="24"/>
                <w:szCs w:val="24"/>
              </w:rPr>
              <w:t>Liczba obiektów dostosowanych do potrzeb osób z niepełnosprawnościami (EFRR/FST/FS)</w:t>
            </w:r>
          </w:p>
        </w:tc>
      </w:tr>
      <w:tr w:rsidR="006862AF" w:rsidRPr="00155645" w14:paraId="146FA1E1" w14:textId="77777777" w:rsidTr="00AD5DBA">
        <w:tc>
          <w:tcPr>
            <w:tcW w:w="2482" w:type="dxa"/>
            <w:shd w:val="clear" w:color="auto" w:fill="auto"/>
          </w:tcPr>
          <w:p w14:paraId="43A8A891" w14:textId="77777777" w:rsidR="006862AF" w:rsidRPr="00155645" w:rsidRDefault="006862AF" w:rsidP="00983F14">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38579EB0" w14:textId="77777777" w:rsidR="006862AF" w:rsidRPr="00155645" w:rsidRDefault="007C445D" w:rsidP="00983F14">
            <w:pPr>
              <w:spacing w:after="0" w:line="276" w:lineRule="auto"/>
              <w:rPr>
                <w:rFonts w:ascii="Arial" w:hAnsi="Arial" w:cs="Arial"/>
                <w:sz w:val="24"/>
                <w:szCs w:val="24"/>
              </w:rPr>
            </w:pPr>
            <w:r w:rsidRPr="00155645">
              <w:rPr>
                <w:rFonts w:ascii="Arial" w:hAnsi="Arial" w:cs="Arial"/>
                <w:sz w:val="24"/>
                <w:szCs w:val="24"/>
              </w:rPr>
              <w:t>PLRO132</w:t>
            </w:r>
          </w:p>
        </w:tc>
      </w:tr>
      <w:tr w:rsidR="006862AF" w:rsidRPr="00155645" w14:paraId="528C982A" w14:textId="77777777" w:rsidTr="00AD5DBA">
        <w:tc>
          <w:tcPr>
            <w:tcW w:w="2482" w:type="dxa"/>
            <w:shd w:val="clear" w:color="auto" w:fill="auto"/>
          </w:tcPr>
          <w:p w14:paraId="19A1E359" w14:textId="77777777" w:rsidR="006862AF" w:rsidRPr="00155645" w:rsidRDefault="006862AF" w:rsidP="00983F14">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729B800E" w14:textId="77777777" w:rsidR="006862AF" w:rsidRPr="00155645" w:rsidRDefault="007C445D" w:rsidP="00983F14">
            <w:pPr>
              <w:spacing w:after="0" w:line="276" w:lineRule="auto"/>
              <w:rPr>
                <w:rFonts w:ascii="Arial" w:hAnsi="Arial" w:cs="Arial"/>
                <w:sz w:val="24"/>
                <w:szCs w:val="24"/>
              </w:rPr>
            </w:pPr>
            <w:r w:rsidRPr="00155645">
              <w:rPr>
                <w:rFonts w:ascii="Arial" w:hAnsi="Arial" w:cs="Arial"/>
                <w:sz w:val="24"/>
                <w:szCs w:val="24"/>
              </w:rPr>
              <w:t>szt.</w:t>
            </w:r>
          </w:p>
        </w:tc>
      </w:tr>
      <w:tr w:rsidR="006862AF" w:rsidRPr="00155645" w14:paraId="69335727" w14:textId="77777777" w:rsidTr="00AD5DBA">
        <w:tc>
          <w:tcPr>
            <w:tcW w:w="2482" w:type="dxa"/>
            <w:shd w:val="clear" w:color="auto" w:fill="auto"/>
          </w:tcPr>
          <w:p w14:paraId="76B65F7E" w14:textId="77777777" w:rsidR="006862AF" w:rsidRPr="00155645" w:rsidRDefault="006862AF" w:rsidP="00983F14">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4D7A559D" w14:textId="77777777" w:rsidR="006862AF" w:rsidRPr="00155645" w:rsidRDefault="007C445D" w:rsidP="00983F14">
            <w:pPr>
              <w:spacing w:after="0" w:line="276" w:lineRule="auto"/>
              <w:rPr>
                <w:rFonts w:ascii="Arial" w:hAnsi="Arial" w:cs="Arial"/>
                <w:sz w:val="24"/>
                <w:szCs w:val="24"/>
              </w:rPr>
            </w:pPr>
            <w:r w:rsidRPr="00155645">
              <w:rPr>
                <w:rFonts w:ascii="Arial" w:hAnsi="Arial" w:cs="Arial"/>
                <w:sz w:val="24"/>
                <w:szCs w:val="24"/>
              </w:rPr>
              <w:t>Produkt</w:t>
            </w:r>
            <w:r w:rsidR="00593919" w:rsidRPr="00155645">
              <w:rPr>
                <w:rFonts w:ascii="Arial" w:hAnsi="Arial" w:cs="Arial"/>
                <w:sz w:val="24"/>
                <w:szCs w:val="24"/>
              </w:rPr>
              <w:t xml:space="preserve"> </w:t>
            </w:r>
            <w:r w:rsidR="00593919" w:rsidRPr="00155645">
              <w:rPr>
                <w:rFonts w:ascii="Arial" w:hAnsi="Arial" w:cs="Arial"/>
                <w:color w:val="000000"/>
                <w:sz w:val="24"/>
                <w:szCs w:val="24"/>
              </w:rPr>
              <w:t>(obowiązkowy)</w:t>
            </w:r>
          </w:p>
        </w:tc>
      </w:tr>
      <w:tr w:rsidR="00593919" w:rsidRPr="00155645" w14:paraId="63ED7EA2" w14:textId="77777777" w:rsidTr="00AD5DBA">
        <w:tc>
          <w:tcPr>
            <w:tcW w:w="2482" w:type="dxa"/>
            <w:tcBorders>
              <w:bottom w:val="single" w:sz="4" w:space="0" w:color="auto"/>
            </w:tcBorders>
            <w:shd w:val="clear" w:color="auto" w:fill="auto"/>
          </w:tcPr>
          <w:p w14:paraId="71A35B51" w14:textId="77777777" w:rsidR="00593919" w:rsidRPr="00155645" w:rsidRDefault="00593919" w:rsidP="00983F14">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22F31EB3" w14:textId="77777777" w:rsidR="00593919" w:rsidRPr="00155645" w:rsidRDefault="00663785" w:rsidP="00983F14">
            <w:pPr>
              <w:pStyle w:val="Default"/>
              <w:spacing w:line="276" w:lineRule="auto"/>
              <w:rPr>
                <w:rFonts w:ascii="Arial" w:eastAsia="Times New Roman" w:hAnsi="Arial" w:cs="Arial"/>
                <w:color w:val="auto"/>
              </w:rPr>
            </w:pPr>
            <w:r w:rsidRPr="00155645">
              <w:rPr>
                <w:rFonts w:ascii="Arial" w:eastAsia="Times New Roman" w:hAnsi="Arial" w:cs="Arial"/>
                <w:color w:val="auto"/>
              </w:rPr>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 Jako obiekty należy rozumieć konstrukcje połączone z gruntem w sposób trwały, wykonane z materiałów budowlanych i elementów składowych, będące wynikiem prac budowlanych (wg. def. PKOB). Należy podać liczbę obiektów, a nie sprzętów, urządzeń itp., w które obiekty zaopatrzono. Jeśli instytucja, zakład itp. składa się z kilku obiektów, należy zliczyć wszystkie, które dostosowano do potrzeb osób z niepełnosprawnościami. Wskaźnik mierzony w momencie rozliczenia wydatku związanego z wyposażeniem obiektów w rozwiązania służące osobom z niepełnosprawnościami w ramach danego projektu.</w:t>
            </w:r>
          </w:p>
        </w:tc>
      </w:tr>
    </w:tbl>
    <w:p w14:paraId="2920033D" w14:textId="77777777" w:rsidR="00A42B71" w:rsidRPr="00155645" w:rsidRDefault="00A42B71"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A42B71" w:rsidRPr="00155645" w14:paraId="687D624F" w14:textId="77777777" w:rsidTr="0090552A">
        <w:tc>
          <w:tcPr>
            <w:tcW w:w="2482" w:type="dxa"/>
            <w:shd w:val="clear" w:color="auto" w:fill="auto"/>
          </w:tcPr>
          <w:p w14:paraId="4C2914B3" w14:textId="77777777" w:rsidR="00A42B71" w:rsidRPr="00155645" w:rsidRDefault="00A42B71" w:rsidP="00983F14">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5F0BF330" w14:textId="77777777" w:rsidR="00A42B71" w:rsidRPr="00155645" w:rsidRDefault="007C445D" w:rsidP="00983F14">
            <w:pPr>
              <w:spacing w:after="0" w:line="276" w:lineRule="auto"/>
              <w:rPr>
                <w:rFonts w:ascii="Arial" w:hAnsi="Arial" w:cs="Arial"/>
                <w:b/>
                <w:sz w:val="24"/>
                <w:szCs w:val="24"/>
              </w:rPr>
            </w:pPr>
            <w:r w:rsidRPr="00155645">
              <w:rPr>
                <w:rFonts w:ascii="Arial" w:hAnsi="Arial" w:cs="Arial"/>
                <w:b/>
                <w:sz w:val="24"/>
                <w:szCs w:val="24"/>
              </w:rPr>
              <w:t xml:space="preserve">Liczba projektów, w których sfinansowano koszty racjonalnych usprawnień dla osób z niepełnosprawnościami </w:t>
            </w:r>
            <w:r w:rsidR="007664E2" w:rsidRPr="00155645">
              <w:rPr>
                <w:rFonts w:ascii="Arial" w:hAnsi="Arial" w:cs="Arial"/>
                <w:b/>
                <w:sz w:val="24"/>
                <w:szCs w:val="24"/>
              </w:rPr>
              <w:t>(EFRR/FST/FS)</w:t>
            </w:r>
          </w:p>
        </w:tc>
      </w:tr>
      <w:tr w:rsidR="00A42B71" w:rsidRPr="00155645" w14:paraId="2F375A61" w14:textId="77777777" w:rsidTr="0090552A">
        <w:tc>
          <w:tcPr>
            <w:tcW w:w="2482" w:type="dxa"/>
            <w:shd w:val="clear" w:color="auto" w:fill="auto"/>
          </w:tcPr>
          <w:p w14:paraId="2D3163CA" w14:textId="77777777" w:rsidR="00A42B71" w:rsidRPr="00155645" w:rsidRDefault="00A42B71" w:rsidP="00983F14">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5ACE1638" w14:textId="77777777" w:rsidR="00A42B71" w:rsidRPr="00155645" w:rsidRDefault="007C445D" w:rsidP="00983F14">
            <w:pPr>
              <w:spacing w:after="0" w:line="276" w:lineRule="auto"/>
              <w:rPr>
                <w:rFonts w:ascii="Arial" w:hAnsi="Arial" w:cs="Arial"/>
                <w:sz w:val="24"/>
                <w:szCs w:val="24"/>
              </w:rPr>
            </w:pPr>
            <w:r w:rsidRPr="00155645">
              <w:rPr>
                <w:rFonts w:ascii="Arial" w:hAnsi="Arial" w:cs="Arial"/>
                <w:sz w:val="24"/>
                <w:szCs w:val="24"/>
              </w:rPr>
              <w:t>PLRO199</w:t>
            </w:r>
          </w:p>
        </w:tc>
      </w:tr>
      <w:tr w:rsidR="00A42B71" w:rsidRPr="00155645" w14:paraId="6925623B" w14:textId="77777777" w:rsidTr="0090552A">
        <w:tc>
          <w:tcPr>
            <w:tcW w:w="2482" w:type="dxa"/>
            <w:shd w:val="clear" w:color="auto" w:fill="auto"/>
          </w:tcPr>
          <w:p w14:paraId="799314A0" w14:textId="77777777" w:rsidR="00A42B71" w:rsidRPr="00155645" w:rsidRDefault="00A42B71" w:rsidP="00983F14">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1A8B32B7" w14:textId="77777777" w:rsidR="00A42B71" w:rsidRPr="00155645" w:rsidRDefault="00A42B71" w:rsidP="00983F14">
            <w:pPr>
              <w:spacing w:after="0" w:line="276" w:lineRule="auto"/>
              <w:rPr>
                <w:rFonts w:ascii="Arial" w:hAnsi="Arial" w:cs="Arial"/>
                <w:sz w:val="24"/>
                <w:szCs w:val="24"/>
              </w:rPr>
            </w:pPr>
            <w:r w:rsidRPr="00155645">
              <w:rPr>
                <w:rFonts w:ascii="Arial" w:hAnsi="Arial" w:cs="Arial"/>
                <w:sz w:val="24"/>
                <w:szCs w:val="24"/>
              </w:rPr>
              <w:t>szt.</w:t>
            </w:r>
          </w:p>
        </w:tc>
      </w:tr>
      <w:tr w:rsidR="00A42B71" w:rsidRPr="00155645" w14:paraId="23339715" w14:textId="77777777" w:rsidTr="0090552A">
        <w:tc>
          <w:tcPr>
            <w:tcW w:w="2482" w:type="dxa"/>
            <w:shd w:val="clear" w:color="auto" w:fill="auto"/>
          </w:tcPr>
          <w:p w14:paraId="5A3663C6" w14:textId="77777777" w:rsidR="00A42B71" w:rsidRPr="00155645" w:rsidRDefault="00A42B71" w:rsidP="00983F14">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739E83CF" w14:textId="77777777" w:rsidR="00A42B71" w:rsidRPr="00155645" w:rsidRDefault="007C445D" w:rsidP="00983F14">
            <w:pPr>
              <w:spacing w:after="0" w:line="276" w:lineRule="auto"/>
              <w:rPr>
                <w:rFonts w:ascii="Arial" w:hAnsi="Arial" w:cs="Arial"/>
                <w:sz w:val="24"/>
                <w:szCs w:val="24"/>
              </w:rPr>
            </w:pPr>
            <w:r w:rsidRPr="00155645">
              <w:rPr>
                <w:rFonts w:ascii="Arial" w:hAnsi="Arial" w:cs="Arial"/>
                <w:sz w:val="24"/>
                <w:szCs w:val="24"/>
              </w:rPr>
              <w:t xml:space="preserve">Produkt </w:t>
            </w:r>
            <w:r w:rsidRPr="00155645">
              <w:rPr>
                <w:rFonts w:ascii="Arial" w:hAnsi="Arial" w:cs="Arial"/>
                <w:color w:val="000000"/>
                <w:sz w:val="24"/>
                <w:szCs w:val="24"/>
              </w:rPr>
              <w:t>(obowiązkowy)</w:t>
            </w:r>
          </w:p>
        </w:tc>
      </w:tr>
      <w:tr w:rsidR="00A42B71" w:rsidRPr="00155645" w14:paraId="2B1A8338" w14:textId="77777777" w:rsidTr="0090552A">
        <w:tc>
          <w:tcPr>
            <w:tcW w:w="2482" w:type="dxa"/>
            <w:tcBorders>
              <w:bottom w:val="single" w:sz="4" w:space="0" w:color="auto"/>
            </w:tcBorders>
            <w:shd w:val="clear" w:color="auto" w:fill="auto"/>
          </w:tcPr>
          <w:p w14:paraId="0D37D646" w14:textId="77777777" w:rsidR="00A42B71" w:rsidRPr="00155645" w:rsidRDefault="00A42B71" w:rsidP="00983F14">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32240682" w14:textId="77777777" w:rsidR="00A42B71" w:rsidRPr="00155645" w:rsidRDefault="00663785" w:rsidP="00983F14">
            <w:pPr>
              <w:pStyle w:val="Default"/>
              <w:spacing w:line="276" w:lineRule="auto"/>
              <w:rPr>
                <w:rFonts w:ascii="Arial" w:eastAsia="Times New Roman" w:hAnsi="Arial" w:cs="Arial"/>
                <w:color w:val="auto"/>
              </w:rPr>
            </w:pPr>
            <w:r w:rsidRPr="00155645">
              <w:rPr>
                <w:rFonts w:ascii="Arial" w:eastAsia="Times New Roman" w:hAnsi="Arial" w:cs="Arial"/>
                <w:color w:val="auto"/>
              </w:rPr>
              <w:t xml:space="preserve">Racjonalne usprawnienie oznacza konieczne i odpowiednie zmiany oraz dostosowania, nie nakładające </w:t>
            </w:r>
            <w:r w:rsidRPr="00155645">
              <w:rPr>
                <w:rFonts w:ascii="Arial" w:eastAsia="Times New Roman" w:hAnsi="Arial" w:cs="Arial"/>
                <w:color w:val="auto"/>
              </w:rPr>
              <w:lastRenderedPageBreak/>
              <w:t>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 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 Definicja na podstawie: Wytyczne w zakresie realizacji zasad równościowych w ramach funduszy unijnych na lata 2021-2027.</w:t>
            </w:r>
          </w:p>
        </w:tc>
      </w:tr>
    </w:tbl>
    <w:p w14:paraId="5DAFEE3D" w14:textId="77777777" w:rsidR="00820DD9" w:rsidRPr="00155645" w:rsidRDefault="00820DD9" w:rsidP="00983F14">
      <w:pPr>
        <w:spacing w:after="0" w:line="276" w:lineRule="auto"/>
        <w:rPr>
          <w:rFonts w:ascii="Arial" w:hAnsi="Arial" w:cs="Arial"/>
          <w:sz w:val="24"/>
          <w:szCs w:val="24"/>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2"/>
        <w:gridCol w:w="7016"/>
      </w:tblGrid>
      <w:tr w:rsidR="00820DD9" w:rsidRPr="00155645" w14:paraId="15C24BCB" w14:textId="77777777" w:rsidTr="000837DB">
        <w:tc>
          <w:tcPr>
            <w:tcW w:w="2482" w:type="dxa"/>
            <w:shd w:val="clear" w:color="auto" w:fill="auto"/>
          </w:tcPr>
          <w:p w14:paraId="3BBE7E78" w14:textId="77777777" w:rsidR="00820DD9" w:rsidRPr="00155645" w:rsidRDefault="00820DD9" w:rsidP="000837DB">
            <w:pPr>
              <w:spacing w:after="0" w:line="276" w:lineRule="auto"/>
              <w:rPr>
                <w:rFonts w:ascii="Arial" w:hAnsi="Arial" w:cs="Arial"/>
                <w:b/>
                <w:sz w:val="24"/>
                <w:szCs w:val="24"/>
              </w:rPr>
            </w:pPr>
            <w:r w:rsidRPr="00155645">
              <w:rPr>
                <w:rFonts w:ascii="Arial" w:hAnsi="Arial" w:cs="Arial"/>
                <w:sz w:val="24"/>
                <w:szCs w:val="24"/>
              </w:rPr>
              <w:t>Nazwa wskaźnika</w:t>
            </w:r>
          </w:p>
        </w:tc>
        <w:tc>
          <w:tcPr>
            <w:tcW w:w="7016" w:type="dxa"/>
            <w:shd w:val="clear" w:color="auto" w:fill="auto"/>
          </w:tcPr>
          <w:p w14:paraId="16069657" w14:textId="77777777" w:rsidR="00820DD9" w:rsidRPr="00155645" w:rsidRDefault="00820DD9" w:rsidP="000837DB">
            <w:pPr>
              <w:spacing w:after="0" w:line="276" w:lineRule="auto"/>
              <w:rPr>
                <w:rFonts w:ascii="Arial" w:hAnsi="Arial" w:cs="Arial"/>
                <w:b/>
                <w:sz w:val="24"/>
                <w:szCs w:val="24"/>
              </w:rPr>
            </w:pPr>
            <w:r w:rsidRPr="00155645">
              <w:rPr>
                <w:rFonts w:ascii="Arial" w:hAnsi="Arial" w:cs="Arial"/>
                <w:b/>
                <w:sz w:val="24"/>
                <w:szCs w:val="24"/>
              </w:rPr>
              <w:t>Miejsca pracy utworzone we wspieranych jednostkach</w:t>
            </w:r>
          </w:p>
        </w:tc>
      </w:tr>
      <w:tr w:rsidR="00820DD9" w:rsidRPr="00155645" w14:paraId="0EE9A83B" w14:textId="77777777" w:rsidTr="000837DB">
        <w:tc>
          <w:tcPr>
            <w:tcW w:w="2482" w:type="dxa"/>
            <w:shd w:val="clear" w:color="auto" w:fill="auto"/>
          </w:tcPr>
          <w:p w14:paraId="59E26976"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Kod wskaźnika</w:t>
            </w:r>
          </w:p>
        </w:tc>
        <w:tc>
          <w:tcPr>
            <w:tcW w:w="7016" w:type="dxa"/>
            <w:shd w:val="clear" w:color="auto" w:fill="auto"/>
          </w:tcPr>
          <w:p w14:paraId="5DF4AEFA"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RCR001</w:t>
            </w:r>
          </w:p>
        </w:tc>
      </w:tr>
      <w:tr w:rsidR="00820DD9" w:rsidRPr="00155645" w14:paraId="40C83FBE" w14:textId="77777777" w:rsidTr="000837DB">
        <w:tc>
          <w:tcPr>
            <w:tcW w:w="2482" w:type="dxa"/>
            <w:shd w:val="clear" w:color="auto" w:fill="auto"/>
          </w:tcPr>
          <w:p w14:paraId="34E79921"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Jednostka miary</w:t>
            </w:r>
          </w:p>
        </w:tc>
        <w:tc>
          <w:tcPr>
            <w:tcW w:w="7016" w:type="dxa"/>
            <w:shd w:val="clear" w:color="auto" w:fill="auto"/>
          </w:tcPr>
          <w:p w14:paraId="33EA5B95"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EPC</w:t>
            </w:r>
          </w:p>
        </w:tc>
      </w:tr>
      <w:tr w:rsidR="00820DD9" w:rsidRPr="00155645" w14:paraId="6427C3F2" w14:textId="77777777" w:rsidTr="000837DB">
        <w:tc>
          <w:tcPr>
            <w:tcW w:w="2482" w:type="dxa"/>
            <w:shd w:val="clear" w:color="auto" w:fill="auto"/>
          </w:tcPr>
          <w:p w14:paraId="5D4222FB" w14:textId="77777777" w:rsidR="00820DD9" w:rsidRPr="00155645" w:rsidRDefault="00820DD9" w:rsidP="000837DB">
            <w:pPr>
              <w:spacing w:after="0" w:line="276" w:lineRule="auto"/>
              <w:rPr>
                <w:rFonts w:ascii="Arial" w:hAnsi="Arial" w:cs="Arial"/>
                <w:b/>
                <w:bCs/>
                <w:sz w:val="24"/>
                <w:szCs w:val="24"/>
              </w:rPr>
            </w:pPr>
            <w:r w:rsidRPr="00155645">
              <w:rPr>
                <w:rFonts w:ascii="Arial" w:hAnsi="Arial" w:cs="Arial"/>
                <w:sz w:val="24"/>
                <w:szCs w:val="24"/>
              </w:rPr>
              <w:t>Rodzaj wskaźnika</w:t>
            </w:r>
          </w:p>
        </w:tc>
        <w:tc>
          <w:tcPr>
            <w:tcW w:w="7016" w:type="dxa"/>
            <w:shd w:val="clear" w:color="auto" w:fill="auto"/>
          </w:tcPr>
          <w:p w14:paraId="4D44D18C" w14:textId="77777777" w:rsidR="00820DD9" w:rsidRPr="00155645" w:rsidRDefault="00820DD9" w:rsidP="000837DB">
            <w:pPr>
              <w:spacing w:after="0" w:line="276" w:lineRule="auto"/>
              <w:rPr>
                <w:rFonts w:ascii="Arial" w:hAnsi="Arial" w:cs="Arial"/>
                <w:sz w:val="24"/>
                <w:szCs w:val="24"/>
              </w:rPr>
            </w:pPr>
            <w:r w:rsidRPr="00155645">
              <w:rPr>
                <w:rFonts w:ascii="Arial" w:hAnsi="Arial" w:cs="Arial"/>
                <w:sz w:val="24"/>
                <w:szCs w:val="24"/>
              </w:rPr>
              <w:t>Rezultat (obowiązkowy)</w:t>
            </w:r>
          </w:p>
        </w:tc>
      </w:tr>
      <w:tr w:rsidR="00820DD9" w:rsidRPr="00155645" w14:paraId="47C2422E" w14:textId="77777777" w:rsidTr="000837DB">
        <w:tc>
          <w:tcPr>
            <w:tcW w:w="2482" w:type="dxa"/>
            <w:tcBorders>
              <w:bottom w:val="single" w:sz="4" w:space="0" w:color="auto"/>
            </w:tcBorders>
            <w:shd w:val="clear" w:color="auto" w:fill="auto"/>
          </w:tcPr>
          <w:p w14:paraId="6494FDD1" w14:textId="77777777" w:rsidR="00820DD9" w:rsidRPr="00155645" w:rsidRDefault="00820DD9" w:rsidP="000837DB">
            <w:pPr>
              <w:spacing w:after="0" w:line="276" w:lineRule="auto"/>
              <w:rPr>
                <w:rFonts w:ascii="Arial" w:hAnsi="Arial" w:cs="Arial"/>
                <w:b/>
                <w:bCs/>
                <w:sz w:val="24"/>
                <w:szCs w:val="24"/>
                <w:lang w:val="en-US"/>
              </w:rPr>
            </w:pPr>
            <w:r w:rsidRPr="00155645">
              <w:rPr>
                <w:rFonts w:ascii="Arial" w:hAnsi="Arial" w:cs="Arial"/>
                <w:sz w:val="24"/>
                <w:szCs w:val="24"/>
              </w:rPr>
              <w:t>Definicja wskaźnika</w:t>
            </w:r>
          </w:p>
        </w:tc>
        <w:tc>
          <w:tcPr>
            <w:tcW w:w="7016" w:type="dxa"/>
            <w:tcBorders>
              <w:bottom w:val="single" w:sz="4" w:space="0" w:color="auto"/>
            </w:tcBorders>
            <w:shd w:val="clear" w:color="auto" w:fill="auto"/>
          </w:tcPr>
          <w:p w14:paraId="42DA3223" w14:textId="77777777" w:rsidR="00820DD9" w:rsidRPr="00155645" w:rsidRDefault="00820DD9" w:rsidP="000837DB">
            <w:pPr>
              <w:pStyle w:val="Default"/>
              <w:spacing w:line="276" w:lineRule="auto"/>
              <w:rPr>
                <w:rFonts w:ascii="Arial" w:eastAsia="Times New Roman" w:hAnsi="Arial" w:cs="Arial"/>
                <w:color w:val="auto"/>
              </w:rPr>
            </w:pPr>
            <w:r w:rsidRPr="00155645">
              <w:rPr>
                <w:rFonts w:ascii="Arial" w:hAnsi="Arial" w:cs="Arial"/>
              </w:rPr>
              <w:t xml:space="preserve">Liczba miejsc pracy wyrażona w średnich rocznych ekwiwalentach pełnego czasu pracy (EPC) utworzonych w ramach działalności wspieranej przez projekt. Nowe stanowiska muszą być obsadzone i mogą być w pełnym wymiarze godzin, w niepełnym wymiarze godzin lub powtarzać się sezonowo. Wolne stanowiska nie są liczone. Ponadto oczekuje się, że nowo utworzone stanowiska zostaną utrzymane przez ponad rok po zakończeniu projektu. Wskaźnik jest obliczany jako różnica między rocznymi EPC obsadzonymi przed rozpoczęciem projektu i rok po zakończeniu projektu w ramach wspieranej działalności. Roczne EPC definiuje się jako stosunek godzin pracy przepracowanych efektywnie w ciągu roku kalendarzowego podzielony przez całkowitą liczbę godzin umownie przepracowanych w tym samym okresie przez osobę </w:t>
            </w:r>
            <w:r w:rsidRPr="00155645">
              <w:rPr>
                <w:rFonts w:ascii="Arial" w:hAnsi="Arial" w:cs="Arial"/>
              </w:rPr>
              <w:lastRenderedPageBreak/>
              <w:t>lub grupę. Zgodnie z konwencją dana osoba nie może wykonywać więcej niż jednego EPC rocznie. Liczba godzin umownie przepracowanych ustalana jest na podstawie normatywnych/ustawowych godzin pracy zgodnie z krajowym ustawodawstwem. Osoba pracująca w pełnym wymiarze czasu pracy zostanie zidentyfikowana w odniesieniu do jej statusu zatrudnienia i rodzaju umowy (pełny lub niepełny etat). Wskaźnik ten nie powinien być stosowany do uwzględnienia miejsc pracy dla naukowców, które należy zgłaszać w ramach RCR102.</w:t>
            </w:r>
          </w:p>
        </w:tc>
      </w:tr>
    </w:tbl>
    <w:p w14:paraId="3BA4D601" w14:textId="23A7AA6B" w:rsidR="00556F51" w:rsidRPr="00A414DF" w:rsidRDefault="0097660B" w:rsidP="00983F14">
      <w:pPr>
        <w:spacing w:after="0" w:line="276" w:lineRule="auto"/>
        <w:rPr>
          <w:rFonts w:ascii="Arial" w:hAnsi="Arial" w:cs="Arial"/>
          <w:sz w:val="20"/>
          <w:szCs w:val="20"/>
        </w:rPr>
      </w:pPr>
      <w:r w:rsidRPr="00A414DF">
        <w:rPr>
          <w:rFonts w:ascii="Arial" w:hAnsi="Arial" w:cs="Arial"/>
          <w:sz w:val="20"/>
          <w:szCs w:val="20"/>
        </w:rPr>
        <w:lastRenderedPageBreak/>
        <w:t>Definicje zostały opracowane na podstawie: Listy Wsk</w:t>
      </w:r>
      <w:r w:rsidR="00044C5F" w:rsidRPr="00A414DF">
        <w:rPr>
          <w:rFonts w:ascii="Arial" w:hAnsi="Arial" w:cs="Arial"/>
          <w:sz w:val="20"/>
          <w:szCs w:val="20"/>
        </w:rPr>
        <w:t xml:space="preserve">aźników Kluczowych </w:t>
      </w:r>
      <w:r w:rsidR="001473EF" w:rsidRPr="00A414DF">
        <w:rPr>
          <w:rFonts w:ascii="Arial" w:hAnsi="Arial" w:cs="Arial"/>
          <w:sz w:val="20"/>
          <w:szCs w:val="20"/>
        </w:rPr>
        <w:t>EFRR</w:t>
      </w:r>
      <w:r w:rsidR="00044C5F" w:rsidRPr="00A414DF">
        <w:rPr>
          <w:rFonts w:ascii="Arial" w:hAnsi="Arial" w:cs="Arial"/>
          <w:sz w:val="20"/>
          <w:szCs w:val="20"/>
        </w:rPr>
        <w:t xml:space="preserve"> </w:t>
      </w:r>
      <w:r w:rsidR="002814CE" w:rsidRPr="00A414DF">
        <w:rPr>
          <w:rFonts w:ascii="Arial" w:hAnsi="Arial" w:cs="Arial"/>
          <w:sz w:val="20"/>
          <w:szCs w:val="20"/>
        </w:rPr>
        <w:t xml:space="preserve">(obowiązkowych) </w:t>
      </w:r>
      <w:r w:rsidR="00084E2E" w:rsidRPr="00A414DF">
        <w:rPr>
          <w:rFonts w:ascii="Arial" w:hAnsi="Arial" w:cs="Arial"/>
          <w:sz w:val="20"/>
          <w:szCs w:val="20"/>
        </w:rPr>
        <w:t>obowiązującej od dnia</w:t>
      </w:r>
      <w:r w:rsidR="00044C5F" w:rsidRPr="00A414DF">
        <w:rPr>
          <w:rFonts w:ascii="Arial" w:hAnsi="Arial" w:cs="Arial"/>
          <w:sz w:val="20"/>
          <w:szCs w:val="20"/>
        </w:rPr>
        <w:t xml:space="preserve"> </w:t>
      </w:r>
      <w:r w:rsidR="0034354A" w:rsidRPr="0034354A">
        <w:rPr>
          <w:rFonts w:ascii="Arial" w:hAnsi="Arial" w:cs="Arial"/>
          <w:color w:val="000000" w:themeColor="text1"/>
          <w:sz w:val="20"/>
          <w:szCs w:val="20"/>
        </w:rPr>
        <w:t>27</w:t>
      </w:r>
      <w:r w:rsidR="009A1DF5" w:rsidRPr="0034354A">
        <w:rPr>
          <w:rFonts w:ascii="Arial" w:hAnsi="Arial" w:cs="Arial"/>
          <w:color w:val="000000" w:themeColor="text1"/>
          <w:sz w:val="20"/>
          <w:szCs w:val="20"/>
        </w:rPr>
        <w:t>.</w:t>
      </w:r>
      <w:r w:rsidR="0034354A" w:rsidRPr="0034354A">
        <w:rPr>
          <w:rFonts w:ascii="Arial" w:hAnsi="Arial" w:cs="Arial"/>
          <w:color w:val="000000" w:themeColor="text1"/>
          <w:sz w:val="20"/>
          <w:szCs w:val="20"/>
        </w:rPr>
        <w:t>09</w:t>
      </w:r>
      <w:r w:rsidR="009A1DF5" w:rsidRPr="0034354A">
        <w:rPr>
          <w:rFonts w:ascii="Arial" w:hAnsi="Arial" w:cs="Arial"/>
          <w:color w:val="000000" w:themeColor="text1"/>
          <w:sz w:val="20"/>
          <w:szCs w:val="20"/>
        </w:rPr>
        <w:t>.</w:t>
      </w:r>
      <w:r w:rsidR="0085217F" w:rsidRPr="0034354A">
        <w:rPr>
          <w:rFonts w:ascii="Arial" w:hAnsi="Arial" w:cs="Arial"/>
          <w:sz w:val="20"/>
          <w:szCs w:val="20"/>
        </w:rPr>
        <w:t>2024</w:t>
      </w:r>
      <w:r w:rsidR="009A1DF5" w:rsidRPr="0034354A">
        <w:rPr>
          <w:rFonts w:ascii="Arial" w:hAnsi="Arial" w:cs="Arial"/>
          <w:sz w:val="20"/>
          <w:szCs w:val="20"/>
        </w:rPr>
        <w:t xml:space="preserve"> r.</w:t>
      </w:r>
    </w:p>
    <w:p w14:paraId="3DB2B357" w14:textId="77777777" w:rsidR="00556F51" w:rsidRPr="00155645" w:rsidRDefault="00556F51" w:rsidP="00663785">
      <w:pPr>
        <w:spacing w:line="276" w:lineRule="auto"/>
        <w:rPr>
          <w:rFonts w:ascii="Arial" w:hAnsi="Arial" w:cs="Arial"/>
          <w:sz w:val="24"/>
          <w:szCs w:val="24"/>
          <w:highlight w:val="yellow"/>
        </w:rPr>
      </w:pPr>
    </w:p>
    <w:sectPr w:rsidR="00556F51" w:rsidRPr="00155645" w:rsidSect="0049327B">
      <w:footerReference w:type="default" r:id="rId11"/>
      <w:headerReference w:type="first" r:id="rId12"/>
      <w:footerReference w:type="first" r:id="rId13"/>
      <w:pgSz w:w="11906" w:h="16838" w:code="9"/>
      <w:pgMar w:top="1134" w:right="1418" w:bottom="1134" w:left="1418" w:header="709" w:footer="41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A52953F" w16cex:dateUtc="2024-10-10T10:23:45.716Z"/>
</w16cex:commentsExtensible>
</file>

<file path=word/commentsIds.xml><?xml version="1.0" encoding="utf-8"?>
<w16cid:commentsIds xmlns:mc="http://schemas.openxmlformats.org/markup-compatibility/2006" xmlns:w16cid="http://schemas.microsoft.com/office/word/2016/wordml/cid" mc:Ignorable="w16cid">
  <w16cid:commentId w16cid:paraId="3AE75F52" w16cid:durableId="19438A96"/>
  <w16cid:commentId w16cid:paraId="2699D366" w16cid:durableId="37A81283"/>
  <w16cid:commentId w16cid:paraId="0AB44580" w16cid:durableId="455CA946"/>
  <w16cid:commentId w16cid:paraId="71E6759B" w16cid:durableId="1AEB4F14"/>
  <w16cid:commentId w16cid:paraId="45DB91D0" w16cid:durableId="29CBDC22"/>
  <w16cid:commentId w16cid:paraId="511E5048" w16cid:durableId="69330D3B"/>
  <w16cid:commentId w16cid:paraId="7CA37E3A" w16cid:durableId="5A5295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CDBDF" w14:textId="77777777" w:rsidR="000041EC" w:rsidRDefault="000041EC" w:rsidP="00EC5F30">
      <w:pPr>
        <w:spacing w:after="0" w:line="240" w:lineRule="auto"/>
      </w:pPr>
      <w:r>
        <w:separator/>
      </w:r>
    </w:p>
  </w:endnote>
  <w:endnote w:type="continuationSeparator" w:id="0">
    <w:p w14:paraId="709C0C25" w14:textId="77777777" w:rsidR="000041EC" w:rsidRDefault="000041EC" w:rsidP="00EC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ymbolPS">
    <w:charset w:val="02"/>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EUAlbertina">
    <w:altName w:val="Times New Roman"/>
    <w:charset w:val="00"/>
    <w:family w:val="roman"/>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009783"/>
      <w:docPartObj>
        <w:docPartGallery w:val="Page Numbers (Bottom of Page)"/>
        <w:docPartUnique/>
      </w:docPartObj>
    </w:sdtPr>
    <w:sdtEndPr/>
    <w:sdtContent>
      <w:sdt>
        <w:sdtPr>
          <w:id w:val="1349069488"/>
          <w:docPartObj>
            <w:docPartGallery w:val="Page Numbers (Top of Page)"/>
            <w:docPartUnique/>
          </w:docPartObj>
        </w:sdtPr>
        <w:sdtEndPr/>
        <w:sdtContent>
          <w:p w14:paraId="6F6EB837" w14:textId="2F0446AD" w:rsidR="00155645" w:rsidRDefault="0015564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05F98">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05F98">
              <w:rPr>
                <w:b/>
                <w:bCs/>
                <w:noProof/>
              </w:rPr>
              <w:t>6</w:t>
            </w:r>
            <w:r>
              <w:rPr>
                <w:b/>
                <w:bCs/>
                <w:sz w:val="24"/>
                <w:szCs w:val="24"/>
              </w:rPr>
              <w:fldChar w:fldCharType="end"/>
            </w:r>
          </w:p>
        </w:sdtContent>
      </w:sdt>
    </w:sdtContent>
  </w:sdt>
  <w:p w14:paraId="4DDE0694" w14:textId="77777777" w:rsidR="006259DD" w:rsidRDefault="006259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4359280"/>
      <w:docPartObj>
        <w:docPartGallery w:val="Page Numbers (Bottom of Page)"/>
        <w:docPartUnique/>
      </w:docPartObj>
    </w:sdtPr>
    <w:sdtEndPr/>
    <w:sdtContent>
      <w:sdt>
        <w:sdtPr>
          <w:id w:val="1728636285"/>
          <w:docPartObj>
            <w:docPartGallery w:val="Page Numbers (Top of Page)"/>
            <w:docPartUnique/>
          </w:docPartObj>
        </w:sdtPr>
        <w:sdtEndPr/>
        <w:sdtContent>
          <w:p w14:paraId="0B838A31" w14:textId="1A54769A" w:rsidR="0049327B" w:rsidRDefault="0049327B">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A05F9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05F98">
              <w:rPr>
                <w:b/>
                <w:bCs/>
                <w:noProof/>
              </w:rPr>
              <w:t>6</w:t>
            </w:r>
            <w:r>
              <w:rPr>
                <w:b/>
                <w:bCs/>
                <w:sz w:val="24"/>
                <w:szCs w:val="24"/>
              </w:rPr>
              <w:fldChar w:fldCharType="end"/>
            </w:r>
          </w:p>
        </w:sdtContent>
      </w:sdt>
    </w:sdtContent>
  </w:sdt>
  <w:p w14:paraId="5ECA21E7" w14:textId="77777777" w:rsidR="0049327B" w:rsidRDefault="004932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C53C7" w14:textId="77777777" w:rsidR="000041EC" w:rsidRDefault="000041EC" w:rsidP="00EC5F30">
      <w:pPr>
        <w:spacing w:after="0" w:line="240" w:lineRule="auto"/>
      </w:pPr>
      <w:r>
        <w:separator/>
      </w:r>
    </w:p>
  </w:footnote>
  <w:footnote w:type="continuationSeparator" w:id="0">
    <w:p w14:paraId="497730A3" w14:textId="77777777" w:rsidR="000041EC" w:rsidRDefault="000041EC" w:rsidP="00EC5F30">
      <w:pPr>
        <w:spacing w:after="0" w:line="240" w:lineRule="auto"/>
      </w:pPr>
      <w:r>
        <w:continuationSeparator/>
      </w:r>
    </w:p>
  </w:footnote>
  <w:footnote w:id="1">
    <w:p w14:paraId="06CC77C9" w14:textId="77777777" w:rsidR="009670F3" w:rsidRPr="009670F3" w:rsidRDefault="009670F3">
      <w:pPr>
        <w:pStyle w:val="Tekstprzypisudolnego"/>
        <w:rPr>
          <w:rFonts w:ascii="Arial" w:hAnsi="Arial" w:cs="Arial"/>
          <w:sz w:val="16"/>
          <w:szCs w:val="16"/>
        </w:rPr>
      </w:pPr>
      <w:r w:rsidRPr="009670F3">
        <w:rPr>
          <w:rStyle w:val="Odwoanieprzypisudolnego"/>
          <w:rFonts w:ascii="Arial" w:hAnsi="Arial" w:cs="Arial"/>
          <w:sz w:val="16"/>
          <w:szCs w:val="16"/>
        </w:rPr>
        <w:footnoteRef/>
      </w:r>
      <w:r w:rsidRPr="009670F3">
        <w:rPr>
          <w:rFonts w:ascii="Arial" w:hAnsi="Arial" w:cs="Arial"/>
          <w:sz w:val="16"/>
          <w:szCs w:val="16"/>
        </w:rPr>
        <w:t xml:space="preserve"> „Przedsiębiorstwo“ jest najmniejszą kombinacją jednostek prawnych, tzn. jednostką organizacyjną wytwarzającą towary lub usługi, która osiąga korzyści z pewnego stopnia samodzielności w podejmowaniu decyzji, w szczególności w zakresie alokacji bieżących zasobów. Przedsiębiorstwo prowadzi jeden lub więcej rodzajów działalności w jednym lub więcej miejscach. Przedsiębiorstwo może być jedną jednostką prawną. Jednostki prawne obejmują osoby prawne, których istnienie jest uznane przez prawo, niezależnie od osób indywidualnych lub instytucji, które są ich właścicielami lub członkami, takie jak spółki jawne, spółki komandytowe, spółki z ograniczoną odpowiedzialnością, spółki akcyjne itp. Do jednostek prawnych zalicza się również osoby fizyczne osoby prowadzące działalność gospodarczą we własnym imieniu, takie jak właściciel i operator sklepu lub warsztatu, prawnik lub samozatrudniony rzemieślnik. (ESTAT w odniesieniach, na podstawie rozporządzenia Rady (EWG) nr 696/93, sekcja III A z 15.03.1993 r.). Na potrzeby tego wskaźnika przedsiębiorstwa są organizacjami nastawionymi na osiąganie zysku, które wytwarzają towary lub usługi w celu zaspokojenia potrzeb rynku. W przypadku celu polityki 4 (Społeczna Europa) wskaźnik obejmuje również przedsiębiorstwa społeczne definiowane przez Komisję (DG GROW) następująco: „przedsiębiorstwo społeczne jest podmiotem gospodarki społecznej, którego głównym celem jest raczej wywarcie skutku społecznego niż wygenerowanie zysku dla właścicieli i udziałowców. Przedsiębiorstwo społeczne działa, dostarczając towary i świadcząc usługi na rynku w sposób przedsiębiorczy i innowacyjny, a zyski wykorzystuje przede wszystkim do osiągania celów społecznych”.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59DEC" w14:textId="51E7D971" w:rsidR="0049327B" w:rsidRDefault="0049327B">
    <w:pPr>
      <w:pStyle w:val="Nagwek"/>
    </w:pPr>
    <w:r>
      <w:rPr>
        <w:noProof/>
        <w:lang w:eastAsia="pl-PL"/>
      </w:rPr>
      <w:drawing>
        <wp:inline distT="0" distB="0" distL="0" distR="0" wp14:anchorId="468D93A0" wp14:editId="36E5B049">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pStyle w:val="Nagwek1"/>
      <w:lvlText w:val="%1."/>
      <w:lvlJc w:val="left"/>
      <w:pPr>
        <w:tabs>
          <w:tab w:val="num" w:pos="0"/>
        </w:tabs>
        <w:ind w:left="720" w:hanging="360"/>
      </w:pPr>
      <w:rPr>
        <w:rFonts w:cs="Times New Roman"/>
      </w:rPr>
    </w:lvl>
  </w:abstractNum>
  <w:abstractNum w:abstractNumId="1" w15:restartNumberingAfterBreak="0">
    <w:nsid w:val="00000002"/>
    <w:multiLevelType w:val="singleLevel"/>
    <w:tmpl w:val="00000002"/>
    <w:name w:val="WW8Num2"/>
    <w:lvl w:ilvl="0">
      <w:start w:val="1"/>
      <w:numFmt w:val="bullet"/>
      <w:pStyle w:val="Nagwek3"/>
      <w:lvlText w:val=""/>
      <w:lvlJc w:val="left"/>
      <w:pPr>
        <w:tabs>
          <w:tab w:val="num" w:pos="0"/>
        </w:tabs>
        <w:ind w:left="720" w:hanging="360"/>
      </w:pPr>
      <w:rPr>
        <w:rFonts w:ascii="Symbol" w:hAnsi="Symbol" w:cs="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3"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pStyle w:val="kropkaminus"/>
      <w:lvlText w:val="–"/>
      <w:lvlJc w:val="left"/>
      <w:pPr>
        <w:tabs>
          <w:tab w:val="num" w:pos="644"/>
        </w:tabs>
        <w:ind w:left="644" w:hanging="360"/>
      </w:pPr>
      <w:rPr>
        <w:rFonts w:ascii="Times New Roman" w:hAnsi="Times New Roman" w:cs="Symbol"/>
      </w:rPr>
    </w:lvl>
  </w:abstractNum>
  <w:abstractNum w:abstractNumId="4" w15:restartNumberingAfterBreak="0">
    <w:nsid w:val="00000005"/>
    <w:multiLevelType w:val="multilevel"/>
    <w:tmpl w:val="00000005"/>
    <w:name w:val="WW8Num5"/>
    <w:lvl w:ilvl="0">
      <w:start w:val="1"/>
      <w:numFmt w:val="decimal"/>
      <w:pStyle w:val="Nagwek2"/>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792" w:hanging="432"/>
      </w:pPr>
      <w:rPr>
        <w:rFonts w:ascii="Symbol" w:hAnsi="Symbol" w:cs="Symbol"/>
      </w:rPr>
    </w:lvl>
    <w:lvl w:ilvl="2">
      <w:start w:val="1"/>
      <w:numFmt w:val="decimal"/>
      <w:lvlText w:val="%1.%2.%3."/>
      <w:lvlJc w:val="left"/>
      <w:pPr>
        <w:tabs>
          <w:tab w:val="num" w:pos="0"/>
        </w:tabs>
        <w:ind w:left="1224" w:hanging="504"/>
      </w:pPr>
      <w:rPr>
        <w:rFonts w:ascii="Symbol" w:hAnsi="Symbol" w:cs="Symbol"/>
      </w:rPr>
    </w:lvl>
    <w:lvl w:ilvl="3">
      <w:start w:val="1"/>
      <w:numFmt w:val="decimal"/>
      <w:lvlText w:val="%1.%2.%3.%4."/>
      <w:lvlJc w:val="left"/>
      <w:pPr>
        <w:tabs>
          <w:tab w:val="num" w:pos="0"/>
        </w:tabs>
        <w:ind w:left="1728" w:hanging="648"/>
      </w:pPr>
      <w:rPr>
        <w:rFonts w:ascii="Symbol" w:hAnsi="Symbol" w:cs="Symbol"/>
      </w:rPr>
    </w:lvl>
    <w:lvl w:ilvl="4">
      <w:start w:val="1"/>
      <w:numFmt w:val="decimal"/>
      <w:lvlText w:val="%1.%2.%3.%4.%5."/>
      <w:lvlJc w:val="left"/>
      <w:pPr>
        <w:tabs>
          <w:tab w:val="num" w:pos="0"/>
        </w:tabs>
        <w:ind w:left="2232" w:hanging="792"/>
      </w:pPr>
      <w:rPr>
        <w:rFonts w:ascii="Symbol" w:hAnsi="Symbol" w:cs="Symbol"/>
      </w:rPr>
    </w:lvl>
    <w:lvl w:ilvl="5">
      <w:start w:val="1"/>
      <w:numFmt w:val="decimal"/>
      <w:lvlText w:val="%1.%2.%3.%4.%5.%6."/>
      <w:lvlJc w:val="left"/>
      <w:pPr>
        <w:tabs>
          <w:tab w:val="num" w:pos="0"/>
        </w:tabs>
        <w:ind w:left="2736" w:hanging="936"/>
      </w:pPr>
      <w:rPr>
        <w:rFonts w:ascii="Symbol" w:hAnsi="Symbol" w:cs="Symbol"/>
      </w:rPr>
    </w:lvl>
    <w:lvl w:ilvl="6">
      <w:start w:val="1"/>
      <w:numFmt w:val="decimal"/>
      <w:lvlText w:val="%1.%2.%3.%4.%5.%6.%7."/>
      <w:lvlJc w:val="left"/>
      <w:pPr>
        <w:tabs>
          <w:tab w:val="num" w:pos="0"/>
        </w:tabs>
        <w:ind w:left="3240" w:hanging="1080"/>
      </w:pPr>
      <w:rPr>
        <w:rFonts w:ascii="Symbol" w:hAnsi="Symbol" w:cs="Symbol"/>
      </w:rPr>
    </w:lvl>
    <w:lvl w:ilvl="7">
      <w:start w:val="1"/>
      <w:numFmt w:val="decimal"/>
      <w:lvlText w:val="%1.%2.%3.%4.%5.%6.%7.%8."/>
      <w:lvlJc w:val="left"/>
      <w:pPr>
        <w:tabs>
          <w:tab w:val="num" w:pos="0"/>
        </w:tabs>
        <w:ind w:left="3744" w:hanging="1224"/>
      </w:pPr>
      <w:rPr>
        <w:rFonts w:ascii="Symbol" w:hAnsi="Symbol" w:cs="Symbol"/>
      </w:rPr>
    </w:lvl>
    <w:lvl w:ilvl="8">
      <w:start w:val="1"/>
      <w:numFmt w:val="decimal"/>
      <w:lvlText w:val="%1.%2.%3.%4.%5.%6.%7.%8.%9."/>
      <w:lvlJc w:val="left"/>
      <w:pPr>
        <w:tabs>
          <w:tab w:val="num" w:pos="0"/>
        </w:tabs>
        <w:ind w:left="4320" w:hanging="1440"/>
      </w:pPr>
      <w:rPr>
        <w:rFonts w:ascii="Symbol" w:hAnsi="Symbol" w:cs="Symbol"/>
      </w:rPr>
    </w:lvl>
  </w:abstractNum>
  <w:abstractNum w:abstractNumId="5" w15:restartNumberingAfterBreak="0">
    <w:nsid w:val="00000006"/>
    <w:multiLevelType w:val="singleLevel"/>
    <w:tmpl w:val="00000006"/>
    <w:name w:val="WW8Num6"/>
    <w:lvl w:ilvl="0">
      <w:start w:val="1"/>
      <w:numFmt w:val="bullet"/>
      <w:pStyle w:val="kropka"/>
      <w:lvlText w:val=""/>
      <w:lvlJc w:val="left"/>
      <w:pPr>
        <w:tabs>
          <w:tab w:val="num" w:pos="737"/>
        </w:tabs>
        <w:ind w:left="737" w:hanging="453"/>
      </w:pPr>
      <w:rPr>
        <w:rFonts w:ascii="Symbol" w:hAnsi="Symbol" w:cs="Times New Roman"/>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3"/>
  </w:num>
  <w:num w:numId="4">
    <w:abstractNumId w:val="4"/>
  </w:num>
  <w:num w:numId="5">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548"/>
    <w:rsid w:val="00003BBA"/>
    <w:rsid w:val="00003FB9"/>
    <w:rsid w:val="000041EC"/>
    <w:rsid w:val="000108DF"/>
    <w:rsid w:val="00011EC7"/>
    <w:rsid w:val="0001343A"/>
    <w:rsid w:val="00021EFA"/>
    <w:rsid w:val="0002442E"/>
    <w:rsid w:val="000301BD"/>
    <w:rsid w:val="00030D64"/>
    <w:rsid w:val="000333ED"/>
    <w:rsid w:val="00034331"/>
    <w:rsid w:val="00034F85"/>
    <w:rsid w:val="0004112C"/>
    <w:rsid w:val="00044C5F"/>
    <w:rsid w:val="00047303"/>
    <w:rsid w:val="00053D38"/>
    <w:rsid w:val="00056F72"/>
    <w:rsid w:val="00057916"/>
    <w:rsid w:val="000619C5"/>
    <w:rsid w:val="00066681"/>
    <w:rsid w:val="0007286C"/>
    <w:rsid w:val="00081D00"/>
    <w:rsid w:val="0008227A"/>
    <w:rsid w:val="00082A52"/>
    <w:rsid w:val="00083352"/>
    <w:rsid w:val="00083882"/>
    <w:rsid w:val="00084E2E"/>
    <w:rsid w:val="000877A6"/>
    <w:rsid w:val="00094475"/>
    <w:rsid w:val="00096F70"/>
    <w:rsid w:val="00097A27"/>
    <w:rsid w:val="000A1ECF"/>
    <w:rsid w:val="000A209C"/>
    <w:rsid w:val="000A35B4"/>
    <w:rsid w:val="000A54C9"/>
    <w:rsid w:val="000A60F5"/>
    <w:rsid w:val="000A7CD8"/>
    <w:rsid w:val="000B09D3"/>
    <w:rsid w:val="000B6900"/>
    <w:rsid w:val="000C0BD3"/>
    <w:rsid w:val="000C14E3"/>
    <w:rsid w:val="000C1A51"/>
    <w:rsid w:val="000C1F9D"/>
    <w:rsid w:val="000C2D28"/>
    <w:rsid w:val="000D2664"/>
    <w:rsid w:val="000E17A9"/>
    <w:rsid w:val="000E4117"/>
    <w:rsid w:val="000E5F69"/>
    <w:rsid w:val="000F3C6A"/>
    <w:rsid w:val="000F403B"/>
    <w:rsid w:val="001002A7"/>
    <w:rsid w:val="00102EB8"/>
    <w:rsid w:val="00105D04"/>
    <w:rsid w:val="0011209E"/>
    <w:rsid w:val="00113F77"/>
    <w:rsid w:val="0011575E"/>
    <w:rsid w:val="00115D5E"/>
    <w:rsid w:val="001165F5"/>
    <w:rsid w:val="00120F56"/>
    <w:rsid w:val="00125447"/>
    <w:rsid w:val="00125A6A"/>
    <w:rsid w:val="00134228"/>
    <w:rsid w:val="001345F9"/>
    <w:rsid w:val="0013567A"/>
    <w:rsid w:val="00135CDE"/>
    <w:rsid w:val="0013627F"/>
    <w:rsid w:val="001367FA"/>
    <w:rsid w:val="00141852"/>
    <w:rsid w:val="00141FB3"/>
    <w:rsid w:val="0014255C"/>
    <w:rsid w:val="00142680"/>
    <w:rsid w:val="001470DE"/>
    <w:rsid w:val="001473EF"/>
    <w:rsid w:val="00147640"/>
    <w:rsid w:val="00150106"/>
    <w:rsid w:val="001516CC"/>
    <w:rsid w:val="001547B0"/>
    <w:rsid w:val="001548E9"/>
    <w:rsid w:val="00155645"/>
    <w:rsid w:val="00156BE9"/>
    <w:rsid w:val="00157BB0"/>
    <w:rsid w:val="001700F0"/>
    <w:rsid w:val="00172114"/>
    <w:rsid w:val="001778A7"/>
    <w:rsid w:val="00183F03"/>
    <w:rsid w:val="00185264"/>
    <w:rsid w:val="0019799A"/>
    <w:rsid w:val="001A2D8D"/>
    <w:rsid w:val="001A5684"/>
    <w:rsid w:val="001A73BA"/>
    <w:rsid w:val="001B2B47"/>
    <w:rsid w:val="001C135F"/>
    <w:rsid w:val="001C1789"/>
    <w:rsid w:val="001C2EBE"/>
    <w:rsid w:val="001D3ADB"/>
    <w:rsid w:val="001E4E02"/>
    <w:rsid w:val="001F5FAD"/>
    <w:rsid w:val="00202423"/>
    <w:rsid w:val="00203C72"/>
    <w:rsid w:val="00205BBD"/>
    <w:rsid w:val="0020673A"/>
    <w:rsid w:val="00216E42"/>
    <w:rsid w:val="00220066"/>
    <w:rsid w:val="00221E41"/>
    <w:rsid w:val="0022287E"/>
    <w:rsid w:val="0022423C"/>
    <w:rsid w:val="0022456C"/>
    <w:rsid w:val="002371A2"/>
    <w:rsid w:val="00237447"/>
    <w:rsid w:val="00242E0C"/>
    <w:rsid w:val="00243D68"/>
    <w:rsid w:val="002441F1"/>
    <w:rsid w:val="00244EE6"/>
    <w:rsid w:val="00256DAF"/>
    <w:rsid w:val="002609CD"/>
    <w:rsid w:val="0026430D"/>
    <w:rsid w:val="00267573"/>
    <w:rsid w:val="00267729"/>
    <w:rsid w:val="00267F40"/>
    <w:rsid w:val="00271C4F"/>
    <w:rsid w:val="002736D9"/>
    <w:rsid w:val="0027489A"/>
    <w:rsid w:val="002751B3"/>
    <w:rsid w:val="002755B1"/>
    <w:rsid w:val="00281218"/>
    <w:rsid w:val="002814CE"/>
    <w:rsid w:val="002923F6"/>
    <w:rsid w:val="00295AD1"/>
    <w:rsid w:val="00296EEB"/>
    <w:rsid w:val="002A5D32"/>
    <w:rsid w:val="002A73D2"/>
    <w:rsid w:val="002B6E88"/>
    <w:rsid w:val="002B6FEF"/>
    <w:rsid w:val="002C48F9"/>
    <w:rsid w:val="002C5B0B"/>
    <w:rsid w:val="002C6BF4"/>
    <w:rsid w:val="002D00A6"/>
    <w:rsid w:val="002D0E05"/>
    <w:rsid w:val="002D4D37"/>
    <w:rsid w:val="002E100A"/>
    <w:rsid w:val="002E64B4"/>
    <w:rsid w:val="002F1D67"/>
    <w:rsid w:val="002F399C"/>
    <w:rsid w:val="002F4233"/>
    <w:rsid w:val="002F6C28"/>
    <w:rsid w:val="00305353"/>
    <w:rsid w:val="00312399"/>
    <w:rsid w:val="00312F28"/>
    <w:rsid w:val="00316A22"/>
    <w:rsid w:val="00316E70"/>
    <w:rsid w:val="00324F7E"/>
    <w:rsid w:val="00325765"/>
    <w:rsid w:val="0032592E"/>
    <w:rsid w:val="003270F0"/>
    <w:rsid w:val="00332DD0"/>
    <w:rsid w:val="003347C0"/>
    <w:rsid w:val="003348AB"/>
    <w:rsid w:val="00335175"/>
    <w:rsid w:val="00337225"/>
    <w:rsid w:val="00340BBE"/>
    <w:rsid w:val="003424BA"/>
    <w:rsid w:val="0034354A"/>
    <w:rsid w:val="003444EC"/>
    <w:rsid w:val="00347620"/>
    <w:rsid w:val="00356658"/>
    <w:rsid w:val="00360A55"/>
    <w:rsid w:val="00361D09"/>
    <w:rsid w:val="0036264E"/>
    <w:rsid w:val="00364773"/>
    <w:rsid w:val="00372330"/>
    <w:rsid w:val="00372496"/>
    <w:rsid w:val="00380D9F"/>
    <w:rsid w:val="0038244B"/>
    <w:rsid w:val="003853E0"/>
    <w:rsid w:val="003866B6"/>
    <w:rsid w:val="00394F4C"/>
    <w:rsid w:val="003A403C"/>
    <w:rsid w:val="003A4E63"/>
    <w:rsid w:val="003A7813"/>
    <w:rsid w:val="003B4CB2"/>
    <w:rsid w:val="003B7669"/>
    <w:rsid w:val="003B7937"/>
    <w:rsid w:val="003C0025"/>
    <w:rsid w:val="003C1911"/>
    <w:rsid w:val="003C5D33"/>
    <w:rsid w:val="003C6A36"/>
    <w:rsid w:val="003C77B2"/>
    <w:rsid w:val="003C7C04"/>
    <w:rsid w:val="003D02C9"/>
    <w:rsid w:val="003D45C2"/>
    <w:rsid w:val="003D6104"/>
    <w:rsid w:val="003E2109"/>
    <w:rsid w:val="003E55E1"/>
    <w:rsid w:val="003E5F2D"/>
    <w:rsid w:val="003F118D"/>
    <w:rsid w:val="003F6298"/>
    <w:rsid w:val="003F7A89"/>
    <w:rsid w:val="00401E64"/>
    <w:rsid w:val="00404537"/>
    <w:rsid w:val="004052B5"/>
    <w:rsid w:val="004059AA"/>
    <w:rsid w:val="00412F89"/>
    <w:rsid w:val="00413FF7"/>
    <w:rsid w:val="00415E53"/>
    <w:rsid w:val="00417CFB"/>
    <w:rsid w:val="004200D5"/>
    <w:rsid w:val="00424A38"/>
    <w:rsid w:val="0043338A"/>
    <w:rsid w:val="004339F9"/>
    <w:rsid w:val="00433E6B"/>
    <w:rsid w:val="0043405B"/>
    <w:rsid w:val="00435002"/>
    <w:rsid w:val="0043558D"/>
    <w:rsid w:val="00442783"/>
    <w:rsid w:val="004465F6"/>
    <w:rsid w:val="00450E93"/>
    <w:rsid w:val="0045188E"/>
    <w:rsid w:val="00455DA7"/>
    <w:rsid w:val="00456F95"/>
    <w:rsid w:val="004576CE"/>
    <w:rsid w:val="004621B1"/>
    <w:rsid w:val="00462A33"/>
    <w:rsid w:val="00463A10"/>
    <w:rsid w:val="00464A85"/>
    <w:rsid w:val="00464D6A"/>
    <w:rsid w:val="004650BE"/>
    <w:rsid w:val="004653C1"/>
    <w:rsid w:val="00470917"/>
    <w:rsid w:val="004709B8"/>
    <w:rsid w:val="00471305"/>
    <w:rsid w:val="004722F9"/>
    <w:rsid w:val="00474964"/>
    <w:rsid w:val="0047543F"/>
    <w:rsid w:val="00476A70"/>
    <w:rsid w:val="00477D82"/>
    <w:rsid w:val="00477DD7"/>
    <w:rsid w:val="0048077F"/>
    <w:rsid w:val="00482D8A"/>
    <w:rsid w:val="00483FA1"/>
    <w:rsid w:val="00491E53"/>
    <w:rsid w:val="0049327B"/>
    <w:rsid w:val="0049671F"/>
    <w:rsid w:val="004A1C0E"/>
    <w:rsid w:val="004A2548"/>
    <w:rsid w:val="004A2DA1"/>
    <w:rsid w:val="004B2EA2"/>
    <w:rsid w:val="004B4A5F"/>
    <w:rsid w:val="004B4F1F"/>
    <w:rsid w:val="004B6A52"/>
    <w:rsid w:val="004C1725"/>
    <w:rsid w:val="004C1D4B"/>
    <w:rsid w:val="004C3F85"/>
    <w:rsid w:val="004C4BF6"/>
    <w:rsid w:val="004C4EC0"/>
    <w:rsid w:val="004C60B5"/>
    <w:rsid w:val="004C7277"/>
    <w:rsid w:val="004D0235"/>
    <w:rsid w:val="004D32A1"/>
    <w:rsid w:val="004D3C0B"/>
    <w:rsid w:val="004D569C"/>
    <w:rsid w:val="004E1C6A"/>
    <w:rsid w:val="004E2C64"/>
    <w:rsid w:val="004E3F55"/>
    <w:rsid w:val="004E56AC"/>
    <w:rsid w:val="004F12D8"/>
    <w:rsid w:val="004F6494"/>
    <w:rsid w:val="005013EF"/>
    <w:rsid w:val="005071A3"/>
    <w:rsid w:val="00514548"/>
    <w:rsid w:val="00514797"/>
    <w:rsid w:val="00516328"/>
    <w:rsid w:val="005205C5"/>
    <w:rsid w:val="005206DC"/>
    <w:rsid w:val="00523B67"/>
    <w:rsid w:val="0053085D"/>
    <w:rsid w:val="005410FA"/>
    <w:rsid w:val="00541876"/>
    <w:rsid w:val="00550D62"/>
    <w:rsid w:val="005563CE"/>
    <w:rsid w:val="00556F51"/>
    <w:rsid w:val="00563616"/>
    <w:rsid w:val="00571C0A"/>
    <w:rsid w:val="00574556"/>
    <w:rsid w:val="00575A3D"/>
    <w:rsid w:val="00580ED4"/>
    <w:rsid w:val="005816AF"/>
    <w:rsid w:val="00581CE3"/>
    <w:rsid w:val="0058240C"/>
    <w:rsid w:val="00586BBA"/>
    <w:rsid w:val="00593919"/>
    <w:rsid w:val="00595F70"/>
    <w:rsid w:val="00597FD3"/>
    <w:rsid w:val="005A4253"/>
    <w:rsid w:val="005A7223"/>
    <w:rsid w:val="005B0F8D"/>
    <w:rsid w:val="005B10C2"/>
    <w:rsid w:val="005B6283"/>
    <w:rsid w:val="005C1163"/>
    <w:rsid w:val="005C44BC"/>
    <w:rsid w:val="005C78CB"/>
    <w:rsid w:val="005D02F3"/>
    <w:rsid w:val="005D2029"/>
    <w:rsid w:val="005D3A41"/>
    <w:rsid w:val="005D7543"/>
    <w:rsid w:val="005E486B"/>
    <w:rsid w:val="005E725D"/>
    <w:rsid w:val="005F2B3F"/>
    <w:rsid w:val="005F38D3"/>
    <w:rsid w:val="005F3F4C"/>
    <w:rsid w:val="005F7AA2"/>
    <w:rsid w:val="00602B20"/>
    <w:rsid w:val="00605E52"/>
    <w:rsid w:val="00607B7A"/>
    <w:rsid w:val="006102F8"/>
    <w:rsid w:val="0061609B"/>
    <w:rsid w:val="006259DD"/>
    <w:rsid w:val="00627072"/>
    <w:rsid w:val="00642B98"/>
    <w:rsid w:val="0064509D"/>
    <w:rsid w:val="00651B35"/>
    <w:rsid w:val="00662384"/>
    <w:rsid w:val="00662D48"/>
    <w:rsid w:val="00663785"/>
    <w:rsid w:val="00665E20"/>
    <w:rsid w:val="006717E7"/>
    <w:rsid w:val="0067225C"/>
    <w:rsid w:val="00673618"/>
    <w:rsid w:val="00673F4A"/>
    <w:rsid w:val="00675F5F"/>
    <w:rsid w:val="006806E2"/>
    <w:rsid w:val="0068249C"/>
    <w:rsid w:val="006851CE"/>
    <w:rsid w:val="006862AF"/>
    <w:rsid w:val="0068705A"/>
    <w:rsid w:val="00687152"/>
    <w:rsid w:val="00687594"/>
    <w:rsid w:val="006877C7"/>
    <w:rsid w:val="0069099F"/>
    <w:rsid w:val="00693124"/>
    <w:rsid w:val="006947EB"/>
    <w:rsid w:val="006952A8"/>
    <w:rsid w:val="006A058D"/>
    <w:rsid w:val="006A12BA"/>
    <w:rsid w:val="006A24E4"/>
    <w:rsid w:val="006A3159"/>
    <w:rsid w:val="006A3327"/>
    <w:rsid w:val="006A50BE"/>
    <w:rsid w:val="006A5869"/>
    <w:rsid w:val="006B5672"/>
    <w:rsid w:val="006C2009"/>
    <w:rsid w:val="006D13F8"/>
    <w:rsid w:val="006D6AA9"/>
    <w:rsid w:val="006E6533"/>
    <w:rsid w:val="006F3281"/>
    <w:rsid w:val="006F3A6F"/>
    <w:rsid w:val="006F52B5"/>
    <w:rsid w:val="006F5B63"/>
    <w:rsid w:val="006F783D"/>
    <w:rsid w:val="006F7D3D"/>
    <w:rsid w:val="0070124C"/>
    <w:rsid w:val="00702E78"/>
    <w:rsid w:val="0070393D"/>
    <w:rsid w:val="007055CC"/>
    <w:rsid w:val="00713235"/>
    <w:rsid w:val="00713A02"/>
    <w:rsid w:val="00714443"/>
    <w:rsid w:val="00714E4D"/>
    <w:rsid w:val="00721D12"/>
    <w:rsid w:val="00721D52"/>
    <w:rsid w:val="0072562A"/>
    <w:rsid w:val="0073694D"/>
    <w:rsid w:val="007372D1"/>
    <w:rsid w:val="00737E59"/>
    <w:rsid w:val="00741368"/>
    <w:rsid w:val="007413A4"/>
    <w:rsid w:val="007448AA"/>
    <w:rsid w:val="00753217"/>
    <w:rsid w:val="00754D55"/>
    <w:rsid w:val="00756873"/>
    <w:rsid w:val="00766182"/>
    <w:rsid w:val="007664E2"/>
    <w:rsid w:val="007732A2"/>
    <w:rsid w:val="00774AB5"/>
    <w:rsid w:val="00775436"/>
    <w:rsid w:val="007768C0"/>
    <w:rsid w:val="00777B18"/>
    <w:rsid w:val="00780AEB"/>
    <w:rsid w:val="00780B3A"/>
    <w:rsid w:val="007812C4"/>
    <w:rsid w:val="0078219A"/>
    <w:rsid w:val="007863AB"/>
    <w:rsid w:val="007952D3"/>
    <w:rsid w:val="00796E36"/>
    <w:rsid w:val="007A402B"/>
    <w:rsid w:val="007A444A"/>
    <w:rsid w:val="007A75CD"/>
    <w:rsid w:val="007A7B5D"/>
    <w:rsid w:val="007B01CD"/>
    <w:rsid w:val="007B2E3A"/>
    <w:rsid w:val="007B3A15"/>
    <w:rsid w:val="007C0F83"/>
    <w:rsid w:val="007C445D"/>
    <w:rsid w:val="007C6B17"/>
    <w:rsid w:val="007C7929"/>
    <w:rsid w:val="007C7C66"/>
    <w:rsid w:val="007D291C"/>
    <w:rsid w:val="007D5229"/>
    <w:rsid w:val="007D5752"/>
    <w:rsid w:val="007D7762"/>
    <w:rsid w:val="007E16EE"/>
    <w:rsid w:val="007E3D41"/>
    <w:rsid w:val="007E7DA1"/>
    <w:rsid w:val="0080085E"/>
    <w:rsid w:val="00800D63"/>
    <w:rsid w:val="00801A70"/>
    <w:rsid w:val="00804AC1"/>
    <w:rsid w:val="00811910"/>
    <w:rsid w:val="00814329"/>
    <w:rsid w:val="00815D26"/>
    <w:rsid w:val="00820DD9"/>
    <w:rsid w:val="008250EA"/>
    <w:rsid w:val="00826F23"/>
    <w:rsid w:val="00833BFA"/>
    <w:rsid w:val="00835612"/>
    <w:rsid w:val="008428F8"/>
    <w:rsid w:val="00847B49"/>
    <w:rsid w:val="008516E8"/>
    <w:rsid w:val="0085217F"/>
    <w:rsid w:val="00852DAA"/>
    <w:rsid w:val="00862245"/>
    <w:rsid w:val="008624C0"/>
    <w:rsid w:val="00872F68"/>
    <w:rsid w:val="008823CF"/>
    <w:rsid w:val="00882E40"/>
    <w:rsid w:val="00882F48"/>
    <w:rsid w:val="00883B0F"/>
    <w:rsid w:val="00884410"/>
    <w:rsid w:val="0088472C"/>
    <w:rsid w:val="00890FB7"/>
    <w:rsid w:val="008951BB"/>
    <w:rsid w:val="008954AD"/>
    <w:rsid w:val="008A038A"/>
    <w:rsid w:val="008B0AB4"/>
    <w:rsid w:val="008B3D09"/>
    <w:rsid w:val="008B7B65"/>
    <w:rsid w:val="008C213C"/>
    <w:rsid w:val="008C2BBB"/>
    <w:rsid w:val="008D2205"/>
    <w:rsid w:val="008D4410"/>
    <w:rsid w:val="008D5AF8"/>
    <w:rsid w:val="008E117E"/>
    <w:rsid w:val="008E3A77"/>
    <w:rsid w:val="008F0A0C"/>
    <w:rsid w:val="008F3974"/>
    <w:rsid w:val="008F45E7"/>
    <w:rsid w:val="009007A2"/>
    <w:rsid w:val="00901CE6"/>
    <w:rsid w:val="00904130"/>
    <w:rsid w:val="0090552A"/>
    <w:rsid w:val="00910A35"/>
    <w:rsid w:val="00911A68"/>
    <w:rsid w:val="00914E6D"/>
    <w:rsid w:val="00915238"/>
    <w:rsid w:val="00917AF1"/>
    <w:rsid w:val="00920AA9"/>
    <w:rsid w:val="009238DC"/>
    <w:rsid w:val="009259DD"/>
    <w:rsid w:val="00926466"/>
    <w:rsid w:val="00931FD7"/>
    <w:rsid w:val="009332D4"/>
    <w:rsid w:val="00934F99"/>
    <w:rsid w:val="0094375E"/>
    <w:rsid w:val="0094425C"/>
    <w:rsid w:val="00945390"/>
    <w:rsid w:val="00945699"/>
    <w:rsid w:val="009459FA"/>
    <w:rsid w:val="0095521E"/>
    <w:rsid w:val="00957D29"/>
    <w:rsid w:val="009631D8"/>
    <w:rsid w:val="00964C9E"/>
    <w:rsid w:val="00966CBE"/>
    <w:rsid w:val="009670F3"/>
    <w:rsid w:val="0097660B"/>
    <w:rsid w:val="00976ED3"/>
    <w:rsid w:val="009800BA"/>
    <w:rsid w:val="00983F14"/>
    <w:rsid w:val="00986491"/>
    <w:rsid w:val="00992399"/>
    <w:rsid w:val="00995AF2"/>
    <w:rsid w:val="00996695"/>
    <w:rsid w:val="00996EBB"/>
    <w:rsid w:val="009A0531"/>
    <w:rsid w:val="009A1441"/>
    <w:rsid w:val="009A1DF5"/>
    <w:rsid w:val="009A44B6"/>
    <w:rsid w:val="009A519D"/>
    <w:rsid w:val="009C013F"/>
    <w:rsid w:val="009C06C0"/>
    <w:rsid w:val="009C11FD"/>
    <w:rsid w:val="009C1759"/>
    <w:rsid w:val="009C3958"/>
    <w:rsid w:val="009C58BA"/>
    <w:rsid w:val="009C6E72"/>
    <w:rsid w:val="009E0791"/>
    <w:rsid w:val="009E1AA8"/>
    <w:rsid w:val="009E3DD2"/>
    <w:rsid w:val="009F3835"/>
    <w:rsid w:val="009F5811"/>
    <w:rsid w:val="009F6177"/>
    <w:rsid w:val="009F7B61"/>
    <w:rsid w:val="00A031DD"/>
    <w:rsid w:val="00A031FC"/>
    <w:rsid w:val="00A05F98"/>
    <w:rsid w:val="00A070D5"/>
    <w:rsid w:val="00A072F1"/>
    <w:rsid w:val="00A078B4"/>
    <w:rsid w:val="00A11A1A"/>
    <w:rsid w:val="00A16039"/>
    <w:rsid w:val="00A16D70"/>
    <w:rsid w:val="00A26BA2"/>
    <w:rsid w:val="00A27C79"/>
    <w:rsid w:val="00A3115B"/>
    <w:rsid w:val="00A351D2"/>
    <w:rsid w:val="00A414DF"/>
    <w:rsid w:val="00A427A1"/>
    <w:rsid w:val="00A42B71"/>
    <w:rsid w:val="00A43689"/>
    <w:rsid w:val="00A44E93"/>
    <w:rsid w:val="00A470D9"/>
    <w:rsid w:val="00A5087C"/>
    <w:rsid w:val="00A535B9"/>
    <w:rsid w:val="00A537D4"/>
    <w:rsid w:val="00A55DB4"/>
    <w:rsid w:val="00A5613F"/>
    <w:rsid w:val="00A634A4"/>
    <w:rsid w:val="00A63C5C"/>
    <w:rsid w:val="00A6566C"/>
    <w:rsid w:val="00A66627"/>
    <w:rsid w:val="00A66B78"/>
    <w:rsid w:val="00A707C4"/>
    <w:rsid w:val="00A76D67"/>
    <w:rsid w:val="00A8646C"/>
    <w:rsid w:val="00A90694"/>
    <w:rsid w:val="00A9575C"/>
    <w:rsid w:val="00AA0427"/>
    <w:rsid w:val="00AA0D87"/>
    <w:rsid w:val="00AA4E58"/>
    <w:rsid w:val="00AA7991"/>
    <w:rsid w:val="00AB16B3"/>
    <w:rsid w:val="00AB46BA"/>
    <w:rsid w:val="00AB7CF0"/>
    <w:rsid w:val="00AC0D39"/>
    <w:rsid w:val="00AC6699"/>
    <w:rsid w:val="00AC6D00"/>
    <w:rsid w:val="00AD056A"/>
    <w:rsid w:val="00AD0B83"/>
    <w:rsid w:val="00AD0BB3"/>
    <w:rsid w:val="00AD2F91"/>
    <w:rsid w:val="00AD5DBA"/>
    <w:rsid w:val="00AE3645"/>
    <w:rsid w:val="00AF4272"/>
    <w:rsid w:val="00B00484"/>
    <w:rsid w:val="00B104AC"/>
    <w:rsid w:val="00B118A9"/>
    <w:rsid w:val="00B12CF0"/>
    <w:rsid w:val="00B1604A"/>
    <w:rsid w:val="00B17A8B"/>
    <w:rsid w:val="00B21377"/>
    <w:rsid w:val="00B3109B"/>
    <w:rsid w:val="00B33E66"/>
    <w:rsid w:val="00B3582C"/>
    <w:rsid w:val="00B37075"/>
    <w:rsid w:val="00B45009"/>
    <w:rsid w:val="00B45297"/>
    <w:rsid w:val="00B46472"/>
    <w:rsid w:val="00B648AF"/>
    <w:rsid w:val="00B64973"/>
    <w:rsid w:val="00B7038A"/>
    <w:rsid w:val="00B731EA"/>
    <w:rsid w:val="00B738AD"/>
    <w:rsid w:val="00B73BB9"/>
    <w:rsid w:val="00B75088"/>
    <w:rsid w:val="00B77C3C"/>
    <w:rsid w:val="00B85D10"/>
    <w:rsid w:val="00B92C5E"/>
    <w:rsid w:val="00B93609"/>
    <w:rsid w:val="00B9423B"/>
    <w:rsid w:val="00B94E2B"/>
    <w:rsid w:val="00BA3A0A"/>
    <w:rsid w:val="00BA4A3F"/>
    <w:rsid w:val="00BA4ACD"/>
    <w:rsid w:val="00BA530E"/>
    <w:rsid w:val="00BA738B"/>
    <w:rsid w:val="00BB002F"/>
    <w:rsid w:val="00BB5D07"/>
    <w:rsid w:val="00BC61AF"/>
    <w:rsid w:val="00BD0318"/>
    <w:rsid w:val="00BD1FF7"/>
    <w:rsid w:val="00BD2DDD"/>
    <w:rsid w:val="00BE25FC"/>
    <w:rsid w:val="00BF4BFD"/>
    <w:rsid w:val="00BF6C13"/>
    <w:rsid w:val="00BF7EDD"/>
    <w:rsid w:val="00C00DBC"/>
    <w:rsid w:val="00C011F5"/>
    <w:rsid w:val="00C02E6C"/>
    <w:rsid w:val="00C12B54"/>
    <w:rsid w:val="00C168FA"/>
    <w:rsid w:val="00C20DEA"/>
    <w:rsid w:val="00C26C34"/>
    <w:rsid w:val="00C279B2"/>
    <w:rsid w:val="00C4019B"/>
    <w:rsid w:val="00C408D8"/>
    <w:rsid w:val="00C44178"/>
    <w:rsid w:val="00C451AB"/>
    <w:rsid w:val="00C46B59"/>
    <w:rsid w:val="00C47C31"/>
    <w:rsid w:val="00C501AA"/>
    <w:rsid w:val="00C50223"/>
    <w:rsid w:val="00C51285"/>
    <w:rsid w:val="00C52423"/>
    <w:rsid w:val="00C55C0A"/>
    <w:rsid w:val="00C64F79"/>
    <w:rsid w:val="00C67956"/>
    <w:rsid w:val="00C77DB7"/>
    <w:rsid w:val="00C8488B"/>
    <w:rsid w:val="00C84DBB"/>
    <w:rsid w:val="00C8583C"/>
    <w:rsid w:val="00C9060F"/>
    <w:rsid w:val="00C94453"/>
    <w:rsid w:val="00C95A3B"/>
    <w:rsid w:val="00CA2F91"/>
    <w:rsid w:val="00CB0A5F"/>
    <w:rsid w:val="00CD388F"/>
    <w:rsid w:val="00CD63D5"/>
    <w:rsid w:val="00CD67A8"/>
    <w:rsid w:val="00CD7527"/>
    <w:rsid w:val="00CE3D83"/>
    <w:rsid w:val="00CE59FE"/>
    <w:rsid w:val="00CF13F4"/>
    <w:rsid w:val="00CF214E"/>
    <w:rsid w:val="00CF3E56"/>
    <w:rsid w:val="00CF4903"/>
    <w:rsid w:val="00CF7D63"/>
    <w:rsid w:val="00D05C28"/>
    <w:rsid w:val="00D05EFB"/>
    <w:rsid w:val="00D10313"/>
    <w:rsid w:val="00D17B98"/>
    <w:rsid w:val="00D20305"/>
    <w:rsid w:val="00D24D94"/>
    <w:rsid w:val="00D263B2"/>
    <w:rsid w:val="00D2705B"/>
    <w:rsid w:val="00D361A7"/>
    <w:rsid w:val="00D50497"/>
    <w:rsid w:val="00D51F8E"/>
    <w:rsid w:val="00D56511"/>
    <w:rsid w:val="00D62751"/>
    <w:rsid w:val="00D627C5"/>
    <w:rsid w:val="00D62F20"/>
    <w:rsid w:val="00D67473"/>
    <w:rsid w:val="00D8081B"/>
    <w:rsid w:val="00D81066"/>
    <w:rsid w:val="00D82EED"/>
    <w:rsid w:val="00D86B5E"/>
    <w:rsid w:val="00D9126E"/>
    <w:rsid w:val="00D945ED"/>
    <w:rsid w:val="00D9477D"/>
    <w:rsid w:val="00D96A7C"/>
    <w:rsid w:val="00DA0D1B"/>
    <w:rsid w:val="00DA6521"/>
    <w:rsid w:val="00DA67D1"/>
    <w:rsid w:val="00DB0545"/>
    <w:rsid w:val="00DB3B37"/>
    <w:rsid w:val="00DB3BB8"/>
    <w:rsid w:val="00DB4025"/>
    <w:rsid w:val="00DC4AB4"/>
    <w:rsid w:val="00DD131E"/>
    <w:rsid w:val="00DD3A67"/>
    <w:rsid w:val="00DD546A"/>
    <w:rsid w:val="00DD71CE"/>
    <w:rsid w:val="00DE1222"/>
    <w:rsid w:val="00DE34BE"/>
    <w:rsid w:val="00DE7B39"/>
    <w:rsid w:val="00DF4AC0"/>
    <w:rsid w:val="00E01E68"/>
    <w:rsid w:val="00E0224F"/>
    <w:rsid w:val="00E02616"/>
    <w:rsid w:val="00E2322F"/>
    <w:rsid w:val="00E27E59"/>
    <w:rsid w:val="00E310C5"/>
    <w:rsid w:val="00E340A9"/>
    <w:rsid w:val="00E41D63"/>
    <w:rsid w:val="00E55DBC"/>
    <w:rsid w:val="00E6682D"/>
    <w:rsid w:val="00E709BF"/>
    <w:rsid w:val="00E727BF"/>
    <w:rsid w:val="00E76E19"/>
    <w:rsid w:val="00E80850"/>
    <w:rsid w:val="00E824A1"/>
    <w:rsid w:val="00E8448A"/>
    <w:rsid w:val="00EA399B"/>
    <w:rsid w:val="00EA7397"/>
    <w:rsid w:val="00EA773B"/>
    <w:rsid w:val="00EB1B0C"/>
    <w:rsid w:val="00EB1B16"/>
    <w:rsid w:val="00EB2F9D"/>
    <w:rsid w:val="00EC26B7"/>
    <w:rsid w:val="00EC3E1A"/>
    <w:rsid w:val="00EC5F30"/>
    <w:rsid w:val="00ED17E3"/>
    <w:rsid w:val="00ED349F"/>
    <w:rsid w:val="00ED5F92"/>
    <w:rsid w:val="00ED659B"/>
    <w:rsid w:val="00ED7346"/>
    <w:rsid w:val="00EE05FC"/>
    <w:rsid w:val="00EE22E5"/>
    <w:rsid w:val="00EE27CE"/>
    <w:rsid w:val="00EE737B"/>
    <w:rsid w:val="00EF6142"/>
    <w:rsid w:val="00EF7586"/>
    <w:rsid w:val="00EF79F5"/>
    <w:rsid w:val="00F00975"/>
    <w:rsid w:val="00F00CF7"/>
    <w:rsid w:val="00F03240"/>
    <w:rsid w:val="00F10183"/>
    <w:rsid w:val="00F105E0"/>
    <w:rsid w:val="00F10EDC"/>
    <w:rsid w:val="00F119D3"/>
    <w:rsid w:val="00F214A4"/>
    <w:rsid w:val="00F2200E"/>
    <w:rsid w:val="00F230F0"/>
    <w:rsid w:val="00F23C1F"/>
    <w:rsid w:val="00F30CF7"/>
    <w:rsid w:val="00F34230"/>
    <w:rsid w:val="00F37512"/>
    <w:rsid w:val="00F43E49"/>
    <w:rsid w:val="00F46952"/>
    <w:rsid w:val="00F51995"/>
    <w:rsid w:val="00F54805"/>
    <w:rsid w:val="00F554F3"/>
    <w:rsid w:val="00F578C9"/>
    <w:rsid w:val="00F61346"/>
    <w:rsid w:val="00F621FD"/>
    <w:rsid w:val="00F65C4E"/>
    <w:rsid w:val="00F70A94"/>
    <w:rsid w:val="00F728EA"/>
    <w:rsid w:val="00F72D53"/>
    <w:rsid w:val="00F7357E"/>
    <w:rsid w:val="00F74AA0"/>
    <w:rsid w:val="00F76FFE"/>
    <w:rsid w:val="00F83391"/>
    <w:rsid w:val="00F83E46"/>
    <w:rsid w:val="00F861FB"/>
    <w:rsid w:val="00F8735B"/>
    <w:rsid w:val="00F91E1F"/>
    <w:rsid w:val="00F9298B"/>
    <w:rsid w:val="00F93717"/>
    <w:rsid w:val="00F969FF"/>
    <w:rsid w:val="00F97FA8"/>
    <w:rsid w:val="00FA09C0"/>
    <w:rsid w:val="00FA60E8"/>
    <w:rsid w:val="00FB119A"/>
    <w:rsid w:val="00FB3ECD"/>
    <w:rsid w:val="00FC0B1C"/>
    <w:rsid w:val="00FC2047"/>
    <w:rsid w:val="00FC3A0E"/>
    <w:rsid w:val="00FC421A"/>
    <w:rsid w:val="00FC5F15"/>
    <w:rsid w:val="00FC7C3F"/>
    <w:rsid w:val="00FD05DF"/>
    <w:rsid w:val="00FD20D9"/>
    <w:rsid w:val="00FD2C4D"/>
    <w:rsid w:val="00FD647E"/>
    <w:rsid w:val="00FD7857"/>
    <w:rsid w:val="00FE090F"/>
    <w:rsid w:val="00FE1B73"/>
    <w:rsid w:val="00FE3E26"/>
    <w:rsid w:val="00FE6B93"/>
    <w:rsid w:val="00FF310F"/>
    <w:rsid w:val="00FF3555"/>
    <w:rsid w:val="00FF38DB"/>
    <w:rsid w:val="00FF3ACB"/>
    <w:rsid w:val="00FF40FA"/>
    <w:rsid w:val="00FF42E7"/>
    <w:rsid w:val="00FF6FDA"/>
    <w:rsid w:val="11BF8F2D"/>
    <w:rsid w:val="12000261"/>
    <w:rsid w:val="3D382E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104FD8D"/>
  <w15:chartTrackingRefBased/>
  <w15:docId w15:val="{06D652E8-9896-4B80-ADDD-27CB2C4F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31D8"/>
    <w:pPr>
      <w:suppressAutoHyphens/>
      <w:spacing w:after="160" w:line="252" w:lineRule="auto"/>
    </w:pPr>
    <w:rPr>
      <w:rFonts w:ascii="Calibri" w:eastAsia="Calibri" w:hAnsi="Calibri"/>
      <w:sz w:val="22"/>
      <w:szCs w:val="22"/>
      <w:lang w:eastAsia="ar-SA"/>
    </w:rPr>
  </w:style>
  <w:style w:type="paragraph" w:styleId="Nagwek1">
    <w:name w:val="heading 1"/>
    <w:basedOn w:val="Normalny"/>
    <w:next w:val="Normalny"/>
    <w:qFormat/>
    <w:pPr>
      <w:keepNext/>
      <w:keepLines/>
      <w:numPr>
        <w:numId w:val="1"/>
      </w:numPr>
      <w:spacing w:before="240" w:after="240" w:line="276" w:lineRule="auto"/>
      <w:outlineLvl w:val="0"/>
    </w:pPr>
    <w:rPr>
      <w:rFonts w:ascii="Arial" w:eastAsia="Times New Roman" w:hAnsi="Arial" w:cs="Arial"/>
      <w:b/>
      <w:bCs/>
      <w:sz w:val="20"/>
      <w:szCs w:val="20"/>
    </w:rPr>
  </w:style>
  <w:style w:type="paragraph" w:styleId="Nagwek2">
    <w:name w:val="heading 2"/>
    <w:basedOn w:val="Akapitzlist"/>
    <w:next w:val="Normalny"/>
    <w:qFormat/>
    <w:pPr>
      <w:numPr>
        <w:numId w:val="4"/>
      </w:numPr>
      <w:outlineLvl w:val="1"/>
    </w:pPr>
    <w:rPr>
      <w:rFonts w:ascii="Arial" w:hAnsi="Arial" w:cs="Arial"/>
      <w:b/>
      <w:sz w:val="20"/>
      <w:szCs w:val="20"/>
    </w:rPr>
  </w:style>
  <w:style w:type="paragraph" w:styleId="Nagwek3">
    <w:name w:val="heading 3"/>
    <w:basedOn w:val="Akapitzlist"/>
    <w:next w:val="Normalny"/>
    <w:qFormat/>
    <w:pPr>
      <w:numPr>
        <w:numId w:val="2"/>
      </w:numPr>
      <w:jc w:val="both"/>
      <w:outlineLvl w:val="2"/>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cs="Times New Roman"/>
    </w:rPr>
  </w:style>
  <w:style w:type="character" w:customStyle="1" w:styleId="WW8Num2z0">
    <w:name w:val="WW8Num2z0"/>
    <w:rPr>
      <w:rFonts w:ascii="Symbol" w:hAnsi="Symbol" w:cs="Symbol"/>
      <w:color w:val="auto"/>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Times New Roman" w:hAnsi="Times New Roman" w:cs="Times New Roman"/>
    </w:rPr>
  </w:style>
  <w:style w:type="character" w:customStyle="1" w:styleId="WW8Num7z0">
    <w:name w:val="WW8Num7z0"/>
    <w:rPr>
      <w:rFonts w:cs="Times New Roman"/>
    </w:rPr>
  </w:style>
  <w:style w:type="character" w:customStyle="1" w:styleId="WW8Num7z1">
    <w:name w:val="WW8Num7z1"/>
    <w:rPr>
      <w:rFonts w:ascii="OpenSymbol" w:hAnsi="OpenSymbol" w:cs="Open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Domylnaczcionkaakapitu1">
    <w:name w:val="Domyślna czcionka akapitu1"/>
  </w:style>
  <w:style w:type="character" w:customStyle="1" w:styleId="Nagwek1Znak">
    <w:name w:val="Nagłówek 1 Znak"/>
    <w:rPr>
      <w:rFonts w:ascii="Arial" w:eastAsia="Times New Roman" w:hAnsi="Arial" w:cs="Arial"/>
      <w:b/>
      <w:bCs/>
    </w:rPr>
  </w:style>
  <w:style w:type="character" w:customStyle="1" w:styleId="Nagwek2Znak">
    <w:name w:val="Nagłówek 2 Znak"/>
    <w:rPr>
      <w:rFonts w:ascii="Arial" w:hAnsi="Arial" w:cs="Arial"/>
      <w:b/>
    </w:rPr>
  </w:style>
  <w:style w:type="character" w:customStyle="1" w:styleId="Nagwek3Znak">
    <w:name w:val="Nagłówek 3 Znak"/>
    <w:rPr>
      <w:rFonts w:ascii="Arial" w:hAnsi="Arial" w:cs="Arial"/>
      <w:b/>
    </w:rPr>
  </w:style>
  <w:style w:type="character" w:customStyle="1" w:styleId="ARTartustawynprozporzdzeniaZnak">
    <w:name w:val="ART(§) – art. ustawy (§ np. rozporządzenia) Znak"/>
    <w:rPr>
      <w:rFonts w:ascii="Times" w:hAnsi="Times" w:cs="Times"/>
      <w:sz w:val="22"/>
      <w:szCs w:val="22"/>
    </w:rPr>
  </w:style>
  <w:style w:type="character" w:customStyle="1" w:styleId="USTustnpkodeksuZnak">
    <w:name w:val="UST(§) – ust. (§ np. kodeksu) Znak"/>
    <w:rPr>
      <w:rFonts w:ascii="Times" w:hAnsi="Times" w:cs="Times"/>
      <w:szCs w:val="22"/>
    </w:rPr>
  </w:style>
  <w:style w:type="character" w:customStyle="1" w:styleId="PKTpunktZnak">
    <w:name w:val="PKT – punkt Znak"/>
    <w:rPr>
      <w:rFonts w:ascii="Times" w:hAnsi="Times" w:cs="Times"/>
      <w:sz w:val="22"/>
      <w:szCs w:val="22"/>
    </w:rPr>
  </w:style>
  <w:style w:type="character" w:customStyle="1" w:styleId="Tekstpodstawowywcity2Znak">
    <w:name w:val="Tekst podstawowy wcięty 2 Znak"/>
    <w:rPr>
      <w:rFonts w:ascii="Times New Roman" w:eastAsia="Times New Roman" w:hAnsi="Times New Roman" w:cs="Times New Roman"/>
      <w:b/>
      <w:bCs/>
      <w:i/>
      <w:iCs/>
      <w:color w:val="000000"/>
      <w:sz w:val="28"/>
      <w:szCs w:val="24"/>
    </w:rPr>
  </w:style>
  <w:style w:type="character" w:customStyle="1" w:styleId="TytuZnak">
    <w:name w:val="Tytuł Znak"/>
    <w:rPr>
      <w:rFonts w:ascii="Cambria" w:eastAsia="Times New Roman" w:hAnsi="Cambria" w:cs="Cambria"/>
      <w:color w:val="17365D"/>
      <w:spacing w:val="5"/>
      <w:kern w:val="1"/>
      <w:sz w:val="52"/>
      <w:szCs w:val="52"/>
    </w:rPr>
  </w:style>
  <w:style w:type="character" w:customStyle="1" w:styleId="NagwekZnak">
    <w:name w:val="Nagłówek Znak"/>
    <w:rPr>
      <w:sz w:val="22"/>
      <w:szCs w:val="22"/>
    </w:rPr>
  </w:style>
  <w:style w:type="character" w:customStyle="1" w:styleId="StopkaZnak">
    <w:name w:val="Stopka Znak"/>
    <w:uiPriority w:val="99"/>
    <w:rPr>
      <w:sz w:val="22"/>
      <w:szCs w:val="22"/>
    </w:rPr>
  </w:style>
  <w:style w:type="character" w:customStyle="1" w:styleId="PodtytuZnak">
    <w:name w:val="Podtytuł Znak"/>
    <w:rPr>
      <w:rFonts w:ascii="Cambria" w:eastAsia="Times New Roman" w:hAnsi="Cambria" w:cs="Cambria"/>
      <w:i/>
      <w:iCs/>
      <w:color w:val="4F81BD"/>
      <w:spacing w:val="15"/>
      <w:sz w:val="24"/>
      <w:szCs w:val="24"/>
    </w:rPr>
  </w:style>
  <w:style w:type="character" w:customStyle="1" w:styleId="TekstdymkaZnak">
    <w:name w:val="Tekst dymka Znak"/>
    <w:rPr>
      <w:rFonts w:ascii="Tahoma" w:hAnsi="Tahoma" w:cs="Tahoma"/>
      <w:sz w:val="16"/>
      <w:szCs w:val="16"/>
    </w:rPr>
  </w:style>
  <w:style w:type="character" w:customStyle="1" w:styleId="BezodstpwZnak">
    <w:name w:val="Bez odstępów Znak"/>
    <w:rPr>
      <w:rFonts w:eastAsia="Times New Roman"/>
      <w:sz w:val="22"/>
      <w:szCs w:val="22"/>
    </w:rPr>
  </w:style>
  <w:style w:type="character" w:styleId="Hipercze">
    <w:name w:val="Hyperlink"/>
    <w:rPr>
      <w:rFonts w:cs="Times New Roman"/>
      <w:color w:val="0000FF"/>
      <w:u w:val="single"/>
    </w:rPr>
  </w:style>
  <w:style w:type="character" w:customStyle="1" w:styleId="Odwoaniedokomentarza1">
    <w:name w:val="Odwołanie do komentarza1"/>
    <w:rPr>
      <w:rFonts w:cs="Times New Roman"/>
      <w:sz w:val="16"/>
      <w:szCs w:val="16"/>
    </w:rPr>
  </w:style>
  <w:style w:type="character" w:customStyle="1" w:styleId="TekstkomentarzaZnak">
    <w:name w:val="Tekst komentarza Znak"/>
    <w:uiPriority w:val="99"/>
  </w:style>
  <w:style w:type="character" w:customStyle="1" w:styleId="TematkomentarzaZnak">
    <w:name w:val="Temat komentarza Znak"/>
    <w:rPr>
      <w:b/>
      <w:bCs/>
    </w:rPr>
  </w:style>
  <w:style w:type="character" w:customStyle="1" w:styleId="TekstprzypisudolnegoZnak">
    <w:name w:val="Tekst przypisu dolnego Znak"/>
  </w:style>
  <w:style w:type="character" w:customStyle="1" w:styleId="Znakiprzypiswdolnych">
    <w:name w:val="Znaki przypisów dolnych"/>
    <w:rPr>
      <w:rFonts w:cs="Times New Roman"/>
      <w:vertAlign w:val="superscript"/>
    </w:rPr>
  </w:style>
  <w:style w:type="character" w:styleId="UyteHipercze">
    <w:name w:val="FollowedHyperlink"/>
    <w:rPr>
      <w:rFonts w:cs="Times New Roman"/>
      <w:color w:val="800080"/>
      <w:u w:val="single"/>
    </w:rPr>
  </w:style>
  <w:style w:type="character" w:customStyle="1" w:styleId="TekstprzypisukocowegoZnak">
    <w:name w:val="Tekst przypisu końcowego Znak"/>
    <w:rPr>
      <w:rFonts w:ascii="Times New Roman" w:eastAsia="Times New Roman" w:hAnsi="Times New Roman" w:cs="Times New Roman"/>
    </w:rPr>
  </w:style>
  <w:style w:type="character" w:customStyle="1" w:styleId="Znakiprzypiswkocowych">
    <w:name w:val="Znaki przypisów końcowych"/>
    <w:rPr>
      <w:rFonts w:cs="Times New Roman"/>
      <w:vertAlign w:val="superscript"/>
    </w:rPr>
  </w:style>
  <w:style w:type="character" w:customStyle="1" w:styleId="highlight">
    <w:name w:val="highlight"/>
  </w:style>
  <w:style w:type="character" w:styleId="Pogrubienie">
    <w:name w:val="Strong"/>
    <w:qFormat/>
    <w:rPr>
      <w:rFonts w:cs="Times New Roman"/>
      <w:b/>
      <w:bCs/>
    </w:rPr>
  </w:style>
  <w:style w:type="character" w:customStyle="1" w:styleId="apple-converted-space">
    <w:name w:val="apple-converted-space"/>
    <w:rPr>
      <w:rFonts w:cs="Times New Roman"/>
    </w:rPr>
  </w:style>
  <w:style w:type="character" w:styleId="Uwydatnienie">
    <w:name w:val="Emphasis"/>
    <w:qFormat/>
    <w:rPr>
      <w:rFonts w:cs="Times New Roman"/>
      <w:i/>
      <w:iCs/>
    </w:rPr>
  </w:style>
  <w:style w:type="character" w:customStyle="1" w:styleId="TekstdymkaZnak1">
    <w:name w:val="Tekst dymka Znak1"/>
    <w:rPr>
      <w:rFonts w:cs="Times New Roman"/>
      <w:sz w:val="2"/>
      <w:szCs w:val="2"/>
      <w:lang w:val="pl-PL"/>
    </w:rPr>
  </w:style>
  <w:style w:type="character" w:customStyle="1" w:styleId="TekstpodstawowyZnak">
    <w:name w:val="Tekst podstawowy Znak"/>
    <w:rPr>
      <w:rFonts w:ascii="Arial Narrow" w:eastAsia="Times New Roman" w:hAnsi="Arial Narrow" w:cs="Arial Narrow"/>
      <w:sz w:val="18"/>
      <w:szCs w:val="18"/>
    </w:rPr>
  </w:style>
  <w:style w:type="character" w:customStyle="1" w:styleId="TekstprzypisukocowegoZnak1">
    <w:name w:val="Tekst przypisu końcowego Znak1"/>
    <w:rPr>
      <w:rFonts w:cs="Times New Roman"/>
      <w:sz w:val="20"/>
      <w:szCs w:val="20"/>
      <w:lang w:val="pl-PL"/>
    </w:rPr>
  </w:style>
  <w:style w:type="character" w:customStyle="1" w:styleId="TekstkomentarzaZnak1">
    <w:name w:val="Tekst komentarza Znak1"/>
    <w:rPr>
      <w:rFonts w:cs="Times New Roman"/>
      <w:sz w:val="20"/>
      <w:szCs w:val="20"/>
      <w:lang w:val="pl-PL"/>
    </w:rPr>
  </w:style>
  <w:style w:type="character" w:customStyle="1" w:styleId="TematkomentarzaZnak1">
    <w:name w:val="Temat komentarza Znak1"/>
    <w:rPr>
      <w:rFonts w:cs="Times New Roman"/>
      <w:b/>
      <w:bCs/>
      <w:sz w:val="20"/>
      <w:szCs w:val="20"/>
      <w:lang w:val="pl-PL"/>
    </w:rPr>
  </w:style>
  <w:style w:type="character" w:customStyle="1" w:styleId="A6">
    <w:name w:val="A6"/>
    <w:rPr>
      <w:rFonts w:ascii="SymbolPS" w:hAnsi="SymbolPS" w:cs="SymbolPS"/>
      <w:color w:val="000000"/>
      <w:sz w:val="22"/>
    </w:rPr>
  </w:style>
  <w:style w:type="character" w:customStyle="1" w:styleId="Symbolewypunktowania">
    <w:name w:val="Symbole wypunktowania"/>
    <w:rPr>
      <w:rFonts w:ascii="OpenSymbol" w:eastAsia="OpenSymbol" w:hAnsi="OpenSymbol" w:cs="OpenSymbo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after="0" w:line="240" w:lineRule="auto"/>
    </w:pPr>
    <w:rPr>
      <w:rFonts w:ascii="Arial Narrow" w:eastAsia="Times New Roman" w:hAnsi="Arial Narrow" w:cs="Arial Narrow"/>
      <w:sz w:val="18"/>
      <w:szCs w:val="18"/>
    </w:r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pPr>
      <w:spacing w:after="200" w:line="276" w:lineRule="auto"/>
      <w:ind w:left="720"/>
    </w:pPr>
  </w:style>
  <w:style w:type="paragraph" w:customStyle="1" w:styleId="ARTartustawynprozporzdzenia">
    <w:name w:val="ART(§) – art. ustawy (§ np. rozporządzenia)"/>
    <w:pPr>
      <w:suppressAutoHyphens/>
      <w:autoSpaceDE w:val="0"/>
      <w:spacing w:before="120" w:line="360" w:lineRule="auto"/>
      <w:ind w:firstLine="510"/>
      <w:jc w:val="both"/>
    </w:pPr>
    <w:rPr>
      <w:rFonts w:ascii="Times" w:eastAsia="Calibri" w:hAnsi="Times" w:cs="Times"/>
      <w:sz w:val="22"/>
      <w:szCs w:val="22"/>
      <w:lang w:eastAsia="ar-SA"/>
    </w:rPr>
  </w:style>
  <w:style w:type="paragraph" w:customStyle="1" w:styleId="USTustnpkodeksu">
    <w:name w:val="UST(§) – ust. (§ np. kodeksu)"/>
    <w:basedOn w:val="ARTartustawynprozporzdzenia"/>
    <w:pPr>
      <w:spacing w:before="0"/>
    </w:pPr>
    <w:rPr>
      <w:sz w:val="20"/>
    </w:rPr>
  </w:style>
  <w:style w:type="paragraph" w:customStyle="1" w:styleId="PKTpunkt">
    <w:name w:val="PKT – punkt"/>
    <w:pPr>
      <w:suppressAutoHyphens/>
      <w:spacing w:line="360" w:lineRule="auto"/>
      <w:ind w:left="510" w:hanging="510"/>
      <w:jc w:val="both"/>
    </w:pPr>
    <w:rPr>
      <w:rFonts w:ascii="Times" w:eastAsia="Calibri" w:hAnsi="Times" w:cs="Times"/>
      <w:sz w:val="22"/>
      <w:szCs w:val="22"/>
      <w:lang w:eastAsia="ar-SA"/>
    </w:rPr>
  </w:style>
  <w:style w:type="paragraph" w:styleId="Tytu">
    <w:name w:val="Title"/>
    <w:basedOn w:val="Normalny"/>
    <w:next w:val="Normalny"/>
    <w:qFormat/>
    <w:pPr>
      <w:pBdr>
        <w:bottom w:val="single" w:sz="8" w:space="4" w:color="808080"/>
      </w:pBdr>
      <w:spacing w:after="300" w:line="240" w:lineRule="auto"/>
    </w:pPr>
    <w:rPr>
      <w:rFonts w:ascii="Cambria" w:eastAsia="Times New Roman" w:hAnsi="Cambria" w:cs="Cambria"/>
      <w:color w:val="17365D"/>
      <w:spacing w:val="5"/>
      <w:kern w:val="1"/>
      <w:sz w:val="52"/>
      <w:szCs w:val="52"/>
    </w:rPr>
  </w:style>
  <w:style w:type="paragraph" w:styleId="Podtytu">
    <w:name w:val="Subtitle"/>
    <w:basedOn w:val="Normalny"/>
    <w:next w:val="Normalny"/>
    <w:qFormat/>
    <w:pPr>
      <w:spacing w:after="200" w:line="276" w:lineRule="auto"/>
    </w:pPr>
    <w:rPr>
      <w:rFonts w:ascii="Cambria" w:eastAsia="Times New Roman" w:hAnsi="Cambria" w:cs="Cambria"/>
      <w:i/>
      <w:iCs/>
      <w:color w:val="4F81BD"/>
      <w:spacing w:val="15"/>
      <w:sz w:val="24"/>
      <w:szCs w:val="24"/>
    </w:rPr>
  </w:style>
  <w:style w:type="paragraph" w:customStyle="1" w:styleId="Tytuowa1">
    <w:name w:val="Tytułowa 1"/>
    <w:basedOn w:val="Tytu"/>
    <w:pPr>
      <w:pBdr>
        <w:bottom w:val="none" w:sz="0" w:space="0" w:color="auto"/>
      </w:pBdr>
      <w:spacing w:before="240" w:after="60" w:line="360" w:lineRule="auto"/>
      <w:jc w:val="center"/>
    </w:pPr>
    <w:rPr>
      <w:rFonts w:ascii="Arial" w:hAnsi="Arial" w:cs="Arial"/>
      <w:b/>
      <w:bCs/>
      <w:color w:val="auto"/>
      <w:spacing w:val="0"/>
      <w:sz w:val="32"/>
      <w:szCs w:val="32"/>
    </w:rPr>
  </w:style>
  <w:style w:type="paragraph" w:customStyle="1" w:styleId="Tekstpodstawowywcity21">
    <w:name w:val="Tekst podstawowy wcięty 21"/>
    <w:basedOn w:val="Normalny"/>
    <w:pPr>
      <w:autoSpaceDE w:val="0"/>
      <w:spacing w:after="120" w:line="240" w:lineRule="atLeast"/>
      <w:ind w:left="7080"/>
      <w:jc w:val="center"/>
    </w:pPr>
    <w:rPr>
      <w:rFonts w:ascii="Times New Roman" w:eastAsia="Times New Roman" w:hAnsi="Times New Roman"/>
      <w:b/>
      <w:bCs/>
      <w:i/>
      <w:iCs/>
      <w:color w:val="000000"/>
      <w:sz w:val="28"/>
      <w:szCs w:val="24"/>
    </w:rPr>
  </w:style>
  <w:style w:type="paragraph" w:styleId="Nagwek">
    <w:name w:val="header"/>
    <w:basedOn w:val="Normalny"/>
    <w:pPr>
      <w:tabs>
        <w:tab w:val="center" w:pos="4536"/>
        <w:tab w:val="right" w:pos="9072"/>
      </w:tabs>
      <w:spacing w:after="0" w:line="240" w:lineRule="auto"/>
    </w:pPr>
  </w:style>
  <w:style w:type="paragraph" w:styleId="Stopka">
    <w:name w:val="footer"/>
    <w:basedOn w:val="Normalny"/>
    <w:uiPriority w:val="99"/>
    <w:pPr>
      <w:tabs>
        <w:tab w:val="center" w:pos="4536"/>
        <w:tab w:val="right" w:pos="9072"/>
      </w:tabs>
      <w:spacing w:after="0" w:line="240" w:lineRule="auto"/>
    </w:pPr>
  </w:style>
  <w:style w:type="paragraph" w:styleId="Tekstdymka">
    <w:name w:val="Balloon Text"/>
    <w:basedOn w:val="Normalny"/>
    <w:pPr>
      <w:spacing w:after="0" w:line="240" w:lineRule="auto"/>
    </w:pPr>
    <w:rPr>
      <w:rFonts w:ascii="Tahoma" w:hAnsi="Tahoma" w:cs="Tahoma"/>
      <w:sz w:val="16"/>
      <w:szCs w:val="16"/>
    </w:rPr>
  </w:style>
  <w:style w:type="paragraph" w:styleId="Bezodstpw">
    <w:name w:val="No Spacing"/>
    <w:qFormat/>
    <w:pPr>
      <w:suppressAutoHyphens/>
    </w:pPr>
    <w:rPr>
      <w:rFonts w:ascii="Calibri" w:hAnsi="Calibri"/>
      <w:sz w:val="22"/>
      <w:szCs w:val="22"/>
      <w:lang w:eastAsia="ar-SA"/>
    </w:rPr>
  </w:style>
  <w:style w:type="paragraph" w:styleId="Nagwekspisutreci">
    <w:name w:val="TOC Heading"/>
    <w:basedOn w:val="Nagwek1"/>
    <w:next w:val="Normalny"/>
    <w:qFormat/>
    <w:pPr>
      <w:numPr>
        <w:numId w:val="0"/>
      </w:numPr>
    </w:pPr>
  </w:style>
  <w:style w:type="paragraph" w:styleId="Spistreci1">
    <w:name w:val="toc 1"/>
    <w:basedOn w:val="Normalny"/>
    <w:next w:val="Normalny"/>
    <w:pPr>
      <w:spacing w:after="100" w:line="276" w:lineRule="auto"/>
    </w:pPr>
  </w:style>
  <w:style w:type="paragraph" w:styleId="Spistreci2">
    <w:name w:val="toc 2"/>
    <w:basedOn w:val="Normalny"/>
    <w:next w:val="Normalny"/>
    <w:pPr>
      <w:spacing w:after="100" w:line="276" w:lineRule="auto"/>
      <w:ind w:left="220"/>
    </w:pPr>
    <w:rPr>
      <w:rFonts w:eastAsia="Times New Roman"/>
    </w:rPr>
  </w:style>
  <w:style w:type="paragraph" w:styleId="Spistreci3">
    <w:name w:val="toc 3"/>
    <w:basedOn w:val="Normalny"/>
    <w:next w:val="Normalny"/>
    <w:pPr>
      <w:spacing w:after="100" w:line="276" w:lineRule="auto"/>
      <w:ind w:left="440"/>
    </w:pPr>
    <w:rPr>
      <w:rFonts w:eastAsia="Times New Roman"/>
    </w:rPr>
  </w:style>
  <w:style w:type="paragraph" w:customStyle="1" w:styleId="Tekstkomentarza1">
    <w:name w:val="Tekst komentarza1"/>
    <w:basedOn w:val="Normalny"/>
    <w:pPr>
      <w:spacing w:after="200" w:line="240" w:lineRule="auto"/>
    </w:pPr>
    <w:rPr>
      <w:sz w:val="20"/>
      <w:szCs w:val="20"/>
    </w:rPr>
  </w:style>
  <w:style w:type="paragraph" w:styleId="Tematkomentarza">
    <w:name w:val="annotation subject"/>
    <w:basedOn w:val="Tekstkomentarza1"/>
    <w:next w:val="Tekstkomentarza1"/>
    <w:rPr>
      <w:b/>
      <w:bCs/>
    </w:rPr>
  </w:style>
  <w:style w:type="paragraph" w:customStyle="1" w:styleId="Default">
    <w:name w:val="Default"/>
    <w:pPr>
      <w:suppressAutoHyphens/>
      <w:autoSpaceDE w:val="0"/>
    </w:pPr>
    <w:rPr>
      <w:rFonts w:ascii="EUAlbertina" w:eastAsia="Calibri" w:hAnsi="EUAlbertina" w:cs="EUAlbertina"/>
      <w:color w:val="000000"/>
      <w:sz w:val="24"/>
      <w:szCs w:val="24"/>
      <w:lang w:eastAsia="ar-SA"/>
    </w:rPr>
  </w:style>
  <w:style w:type="paragraph" w:customStyle="1" w:styleId="CM1">
    <w:name w:val="CM1"/>
    <w:basedOn w:val="Default"/>
    <w:next w:val="Default"/>
    <w:rPr>
      <w:rFonts w:cs="Times New Roman"/>
      <w:color w:val="auto"/>
    </w:rPr>
  </w:style>
  <w:style w:type="paragraph" w:customStyle="1" w:styleId="CM3">
    <w:name w:val="CM3"/>
    <w:basedOn w:val="Default"/>
    <w:next w:val="Default"/>
    <w:rPr>
      <w:rFonts w:cs="Times New Roman"/>
      <w:color w:val="auto"/>
    </w:rPr>
  </w:style>
  <w:style w:type="paragraph" w:customStyle="1" w:styleId="CM4">
    <w:name w:val="CM4"/>
    <w:basedOn w:val="Default"/>
    <w:next w:val="Default"/>
    <w:rPr>
      <w:rFonts w:cs="Times New Roman"/>
      <w:color w:val="auto"/>
    </w:rPr>
  </w:style>
  <w:style w:type="paragraph" w:styleId="Tekstprzypisudolnego">
    <w:name w:val="footnote text"/>
    <w:basedOn w:val="Normalny"/>
    <w:pPr>
      <w:spacing w:after="0" w:line="240" w:lineRule="auto"/>
    </w:pPr>
    <w:rPr>
      <w:sz w:val="20"/>
      <w:szCs w:val="20"/>
    </w:rPr>
  </w:style>
  <w:style w:type="paragraph" w:customStyle="1" w:styleId="font5">
    <w:name w:val="font5"/>
    <w:basedOn w:val="Normalny"/>
    <w:pPr>
      <w:spacing w:before="280" w:after="280" w:line="240" w:lineRule="auto"/>
    </w:pPr>
    <w:rPr>
      <w:rFonts w:ascii="Arial" w:eastAsia="Times New Roman" w:hAnsi="Arial" w:cs="Arial"/>
      <w:sz w:val="20"/>
      <w:szCs w:val="20"/>
    </w:rPr>
  </w:style>
  <w:style w:type="paragraph" w:customStyle="1" w:styleId="font6">
    <w:name w:val="font6"/>
    <w:basedOn w:val="Normalny"/>
    <w:pPr>
      <w:spacing w:before="280" w:after="280" w:line="240" w:lineRule="auto"/>
    </w:pPr>
    <w:rPr>
      <w:rFonts w:ascii="Arial Narrow" w:eastAsia="Times New Roman" w:hAnsi="Arial Narrow" w:cs="Arial Narrow"/>
      <w:sz w:val="20"/>
      <w:szCs w:val="20"/>
    </w:rPr>
  </w:style>
  <w:style w:type="paragraph" w:customStyle="1" w:styleId="font7">
    <w:name w:val="font7"/>
    <w:basedOn w:val="Normalny"/>
    <w:pPr>
      <w:spacing w:before="280" w:after="280" w:line="240" w:lineRule="auto"/>
    </w:pPr>
    <w:rPr>
      <w:rFonts w:ascii="Arial Narrow" w:eastAsia="Times New Roman" w:hAnsi="Arial Narrow" w:cs="Arial Narrow"/>
      <w:i/>
      <w:iCs/>
      <w:sz w:val="20"/>
      <w:szCs w:val="20"/>
    </w:rPr>
  </w:style>
  <w:style w:type="paragraph" w:customStyle="1" w:styleId="font8">
    <w:name w:val="font8"/>
    <w:basedOn w:val="Normalny"/>
    <w:pPr>
      <w:spacing w:before="280" w:after="280" w:line="240" w:lineRule="auto"/>
    </w:pPr>
    <w:rPr>
      <w:rFonts w:ascii="Arial Narrow" w:eastAsia="Times New Roman" w:hAnsi="Arial Narrow" w:cs="Arial Narrow"/>
      <w:b/>
      <w:bCs/>
      <w:sz w:val="20"/>
      <w:szCs w:val="20"/>
    </w:rPr>
  </w:style>
  <w:style w:type="paragraph" w:customStyle="1" w:styleId="font9">
    <w:name w:val="font9"/>
    <w:basedOn w:val="Normalny"/>
    <w:pPr>
      <w:spacing w:before="280" w:after="280" w:line="240" w:lineRule="auto"/>
    </w:pPr>
    <w:rPr>
      <w:rFonts w:ascii="Arial" w:eastAsia="Times New Roman" w:hAnsi="Arial" w:cs="Arial"/>
      <w:sz w:val="20"/>
      <w:szCs w:val="20"/>
    </w:rPr>
  </w:style>
  <w:style w:type="paragraph" w:customStyle="1" w:styleId="xl65">
    <w:name w:val="xl65"/>
    <w:basedOn w:val="Normalny"/>
    <w:pPr>
      <w:spacing w:before="280" w:after="280" w:line="240" w:lineRule="auto"/>
    </w:pPr>
    <w:rPr>
      <w:rFonts w:ascii="Arial" w:eastAsia="Times New Roman" w:hAnsi="Arial" w:cs="Arial"/>
      <w:sz w:val="24"/>
      <w:szCs w:val="24"/>
    </w:rPr>
  </w:style>
  <w:style w:type="paragraph" w:customStyle="1" w:styleId="xl66">
    <w:name w:val="xl66"/>
    <w:basedOn w:val="Normalny"/>
    <w:pPr>
      <w:spacing w:before="280" w:after="280" w:line="240" w:lineRule="auto"/>
    </w:pPr>
    <w:rPr>
      <w:rFonts w:ascii="Arial" w:eastAsia="Times New Roman" w:hAnsi="Arial" w:cs="Arial"/>
      <w:b/>
      <w:bCs/>
      <w:sz w:val="24"/>
      <w:szCs w:val="24"/>
    </w:rPr>
  </w:style>
  <w:style w:type="paragraph" w:customStyle="1" w:styleId="xl67">
    <w:name w:val="xl67"/>
    <w:basedOn w:val="Normalny"/>
    <w:pPr>
      <w:spacing w:before="280" w:after="280" w:line="240" w:lineRule="auto"/>
    </w:pPr>
    <w:rPr>
      <w:rFonts w:ascii="Arial" w:eastAsia="Times New Roman" w:hAnsi="Arial" w:cs="Arial"/>
      <w:sz w:val="24"/>
      <w:szCs w:val="24"/>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pacing w:before="280" w:after="280" w:line="240" w:lineRule="auto"/>
    </w:pPr>
    <w:rPr>
      <w:rFonts w:ascii="Arial" w:eastAsia="Times New Roman" w:hAnsi="Arial" w:cs="Arial"/>
      <w:sz w:val="24"/>
      <w:szCs w:val="24"/>
    </w:rPr>
  </w:style>
  <w:style w:type="paragraph" w:customStyle="1" w:styleId="xl69">
    <w:name w:val="xl69"/>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0">
    <w:name w:val="xl70"/>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1">
    <w:name w:val="xl71"/>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2">
    <w:name w:val="xl72"/>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3">
    <w:name w:val="xl73"/>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4">
    <w:name w:val="xl7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5">
    <w:name w:val="xl75"/>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7">
    <w:name w:val="xl77"/>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78">
    <w:name w:val="xl78"/>
    <w:basedOn w:val="Normalny"/>
    <w:pPr>
      <w:pBdr>
        <w:left w:val="single" w:sz="8" w:space="0" w:color="800000"/>
        <w:bottom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79">
    <w:name w:val="xl79"/>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0">
    <w:name w:val="xl80"/>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1">
    <w:name w:val="xl81"/>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2">
    <w:name w:val="xl82"/>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3">
    <w:name w:val="xl83"/>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4">
    <w:name w:val="xl84"/>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5">
    <w:name w:val="xl85"/>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6">
    <w:name w:val="xl8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7">
    <w:name w:val="xl87"/>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88">
    <w:name w:val="xl88"/>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89">
    <w:name w:val="xl89"/>
    <w:basedOn w:val="Normalny"/>
    <w:pPr>
      <w:pBdr>
        <w:top w:val="single" w:sz="4" w:space="0" w:color="000000"/>
        <w:left w:val="single" w:sz="8" w:space="0" w:color="800000"/>
        <w:bottom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0">
    <w:name w:val="xl90"/>
    <w:basedOn w:val="Normalny"/>
    <w:pPr>
      <w:spacing w:before="280" w:after="280" w:line="240" w:lineRule="auto"/>
    </w:pPr>
    <w:rPr>
      <w:rFonts w:ascii="Arial Narrow" w:eastAsia="Times New Roman" w:hAnsi="Arial Narrow" w:cs="Arial Narrow"/>
    </w:rPr>
  </w:style>
  <w:style w:type="paragraph" w:customStyle="1" w:styleId="xl91">
    <w:name w:val="xl91"/>
    <w:basedOn w:val="Normalny"/>
    <w:pPr>
      <w:pBdr>
        <w:top w:val="single" w:sz="8" w:space="0" w:color="800000"/>
        <w:left w:val="single" w:sz="4" w:space="0" w:color="0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92">
    <w:name w:val="xl92"/>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93">
    <w:name w:val="xl93"/>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4">
    <w:name w:val="xl94"/>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5">
    <w:name w:val="xl95"/>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6">
    <w:name w:val="xl96"/>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7">
    <w:name w:val="xl97"/>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8">
    <w:name w:val="xl98"/>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99">
    <w:name w:val="xl99"/>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0">
    <w:name w:val="xl100"/>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1">
    <w:name w:val="xl101"/>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02">
    <w:name w:val="xl102"/>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03">
    <w:name w:val="xl103"/>
    <w:basedOn w:val="Normalny"/>
    <w:pPr>
      <w:pBdr>
        <w:bottom w:val="single" w:sz="8" w:space="0" w:color="800000"/>
        <w:right w:val="single" w:sz="4" w:space="0" w:color="000000"/>
      </w:pBdr>
      <w:spacing w:before="280" w:after="280" w:line="240" w:lineRule="auto"/>
    </w:pPr>
    <w:rPr>
      <w:rFonts w:ascii="Arial Narrow" w:eastAsia="Times New Roman" w:hAnsi="Arial Narrow" w:cs="Arial Narrow"/>
      <w:sz w:val="24"/>
      <w:szCs w:val="24"/>
    </w:rPr>
  </w:style>
  <w:style w:type="paragraph" w:customStyle="1" w:styleId="xl104">
    <w:name w:val="xl104"/>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05">
    <w:name w:val="xl105"/>
    <w:basedOn w:val="Normalny"/>
    <w:pPr>
      <w:pBdr>
        <w:top w:val="single" w:sz="4" w:space="0" w:color="000000"/>
        <w:left w:val="single" w:sz="8" w:space="0" w:color="800000"/>
        <w:bottom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06">
    <w:name w:val="xl106"/>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7">
    <w:name w:val="xl10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8">
    <w:name w:val="xl108"/>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09">
    <w:name w:val="xl109"/>
    <w:basedOn w:val="Normalny"/>
    <w:pPr>
      <w:pBdr>
        <w:top w:val="single" w:sz="8" w:space="0" w:color="800000"/>
        <w:lef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0">
    <w:name w:val="xl110"/>
    <w:basedOn w:val="Normalny"/>
    <w:pPr>
      <w:pBdr>
        <w:top w:val="single" w:sz="4" w:space="0" w:color="000000"/>
        <w:lef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11">
    <w:name w:val="xl111"/>
    <w:basedOn w:val="Normalny"/>
    <w:pPr>
      <w:pBdr>
        <w:top w:val="single" w:sz="8" w:space="0" w:color="800000"/>
        <w:left w:val="single" w:sz="8" w:space="0" w:color="8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2">
    <w:name w:val="xl112"/>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3">
    <w:name w:val="xl113"/>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4">
    <w:name w:val="xl114"/>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5">
    <w:name w:val="xl115"/>
    <w:basedOn w:val="Normalny"/>
    <w:pPr>
      <w:pBdr>
        <w:top w:val="single" w:sz="4" w:space="0" w:color="000000"/>
        <w:left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6">
    <w:name w:val="xl116"/>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7">
    <w:name w:val="xl117"/>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8">
    <w:name w:val="xl118"/>
    <w:basedOn w:val="Normalny"/>
    <w:pPr>
      <w:pBdr>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19">
    <w:name w:val="xl119"/>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20">
    <w:name w:val="xl120"/>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1">
    <w:name w:val="xl121"/>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2">
    <w:name w:val="xl122"/>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3">
    <w:name w:val="xl123"/>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4">
    <w:name w:val="xl124"/>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5">
    <w:name w:val="xl125"/>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6">
    <w:name w:val="xl126"/>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7">
    <w:name w:val="xl127"/>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28">
    <w:name w:val="xl128"/>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29">
    <w:name w:val="xl129"/>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0">
    <w:name w:val="xl130"/>
    <w:basedOn w:val="Normalny"/>
    <w:pPr>
      <w:pBdr>
        <w:top w:val="single" w:sz="8" w:space="0" w:color="8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1">
    <w:name w:val="xl131"/>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2">
    <w:name w:val="xl132"/>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color w:val="000000"/>
    </w:rPr>
  </w:style>
  <w:style w:type="paragraph" w:customStyle="1" w:styleId="xl133">
    <w:name w:val="xl133"/>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4">
    <w:name w:val="xl134"/>
    <w:basedOn w:val="Normalny"/>
    <w:pPr>
      <w:pBdr>
        <w:top w:val="single" w:sz="4" w:space="0" w:color="000000"/>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5">
    <w:name w:val="xl135"/>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6">
    <w:name w:val="xl136"/>
    <w:basedOn w:val="Normalny"/>
    <w:pPr>
      <w:pBdr>
        <w:top w:val="single" w:sz="4" w:space="0" w:color="000000"/>
        <w:left w:val="single" w:sz="8" w:space="0" w:color="8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37">
    <w:name w:val="xl137"/>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38">
    <w:name w:val="xl138"/>
    <w:basedOn w:val="Normalny"/>
    <w:pPr>
      <w:pBdr>
        <w:left w:val="single" w:sz="8" w:space="0" w:color="8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39">
    <w:name w:val="xl139"/>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40">
    <w:name w:val="xl140"/>
    <w:basedOn w:val="Normalny"/>
    <w:pPr>
      <w:pBdr>
        <w:top w:val="single" w:sz="4" w:space="0" w:color="000000"/>
        <w:left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1">
    <w:name w:val="xl141"/>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2">
    <w:name w:val="xl142"/>
    <w:basedOn w:val="Normalny"/>
    <w:pPr>
      <w:pBdr>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3">
    <w:name w:val="xl143"/>
    <w:basedOn w:val="Normalny"/>
    <w:pPr>
      <w:pBdr>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4">
    <w:name w:val="xl144"/>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45">
    <w:name w:val="xl145"/>
    <w:basedOn w:val="Normalny"/>
    <w:pPr>
      <w:pBdr>
        <w:top w:val="single" w:sz="4" w:space="0" w:color="000000"/>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46">
    <w:name w:val="xl146"/>
    <w:basedOn w:val="Normalny"/>
    <w:pPr>
      <w:pBdr>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47">
    <w:name w:val="xl147"/>
    <w:basedOn w:val="Normalny"/>
    <w:pPr>
      <w:pBdr>
        <w:top w:val="single" w:sz="8" w:space="0" w:color="800000"/>
        <w:left w:val="single" w:sz="8" w:space="0" w:color="800000"/>
        <w:bottom w:val="single" w:sz="8" w:space="0" w:color="800000"/>
        <w:right w:val="single" w:sz="4" w:space="0" w:color="0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8">
    <w:name w:val="xl148"/>
    <w:basedOn w:val="Normalny"/>
    <w:pPr>
      <w:pBdr>
        <w:top w:val="single" w:sz="8" w:space="0" w:color="800000"/>
        <w:left w:val="single" w:sz="4" w:space="0" w:color="000000"/>
        <w:bottom w:val="single" w:sz="8" w:space="0" w:color="800000"/>
        <w:right w:val="single" w:sz="4" w:space="0" w:color="0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49">
    <w:name w:val="xl149"/>
    <w:basedOn w:val="Normalny"/>
    <w:pPr>
      <w:pBdr>
        <w:top w:val="single" w:sz="8" w:space="0" w:color="800000"/>
        <w:left w:val="single" w:sz="4" w:space="0" w:color="000000"/>
        <w:bottom w:val="single" w:sz="8" w:space="0" w:color="800000"/>
        <w:right w:val="single" w:sz="8" w:space="0" w:color="800000"/>
      </w:pBdr>
      <w:shd w:val="clear" w:color="auto" w:fill="99CCFF"/>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0">
    <w:name w:val="xl150"/>
    <w:basedOn w:val="Normalny"/>
    <w:pPr>
      <w:pBdr>
        <w:top w:val="single" w:sz="8" w:space="0" w:color="800000"/>
        <w:left w:val="single" w:sz="8" w:space="0" w:color="800000"/>
        <w:right w:val="single" w:sz="4" w:space="0" w:color="0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1">
    <w:name w:val="xl151"/>
    <w:basedOn w:val="Normalny"/>
    <w:pPr>
      <w:pBdr>
        <w:top w:val="single" w:sz="8" w:space="0" w:color="800000"/>
        <w:left w:val="single" w:sz="4" w:space="0" w:color="0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2">
    <w:name w:val="xl152"/>
    <w:basedOn w:val="Normalny"/>
    <w:pPr>
      <w:pBdr>
        <w:top w:val="single" w:sz="8" w:space="0" w:color="800000"/>
        <w:left w:val="single" w:sz="4" w:space="0" w:color="000000"/>
        <w:right w:val="single" w:sz="4" w:space="0" w:color="0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3">
    <w:name w:val="xl153"/>
    <w:basedOn w:val="Normalny"/>
    <w:pPr>
      <w:pBdr>
        <w:top w:val="single" w:sz="4" w:space="0" w:color="000000"/>
        <w:left w:val="single" w:sz="4" w:space="0" w:color="000000"/>
        <w:bottom w:val="single" w:sz="4" w:space="0" w:color="808000"/>
        <w:right w:val="single" w:sz="8" w:space="0" w:color="800000"/>
      </w:pBdr>
      <w:spacing w:before="280" w:after="280" w:line="240" w:lineRule="auto"/>
      <w:jc w:val="center"/>
      <w:textAlignment w:val="center"/>
    </w:pPr>
    <w:rPr>
      <w:rFonts w:ascii="Arial Narrow" w:eastAsia="Times New Roman" w:hAnsi="Arial Narrow" w:cs="Arial Narrow"/>
      <w:b/>
      <w:bCs/>
    </w:rPr>
  </w:style>
  <w:style w:type="paragraph" w:customStyle="1" w:styleId="xl154">
    <w:name w:val="xl154"/>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5">
    <w:name w:val="xl155"/>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6">
    <w:name w:val="xl156"/>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7">
    <w:name w:val="xl157"/>
    <w:basedOn w:val="Normalny"/>
    <w:pPr>
      <w:pBdr>
        <w:top w:val="single" w:sz="4" w:space="0" w:color="000000"/>
        <w:bottom w:val="single" w:sz="4" w:space="0" w:color="808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58">
    <w:name w:val="xl158"/>
    <w:basedOn w:val="Normalny"/>
    <w:pPr>
      <w:pBdr>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59">
    <w:name w:val="xl159"/>
    <w:basedOn w:val="Normalny"/>
    <w:pPr>
      <w:pBdr>
        <w:top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0">
    <w:name w:val="xl160"/>
    <w:basedOn w:val="Normalny"/>
    <w:pPr>
      <w:pBdr>
        <w:top w:val="single" w:sz="4" w:space="0" w:color="0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1">
    <w:name w:val="xl161"/>
    <w:basedOn w:val="Normalny"/>
    <w:pPr>
      <w:pBdr>
        <w:top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62">
    <w:name w:val="xl162"/>
    <w:basedOn w:val="Normalny"/>
    <w:pPr>
      <w:pBdr>
        <w:top w:val="single" w:sz="4" w:space="0" w:color="0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rPr>
  </w:style>
  <w:style w:type="paragraph" w:customStyle="1" w:styleId="xl163">
    <w:name w:val="xl163"/>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4">
    <w:name w:val="xl16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5">
    <w:name w:val="xl165"/>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6">
    <w:name w:val="xl166"/>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7">
    <w:name w:val="xl16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8">
    <w:name w:val="xl168"/>
    <w:basedOn w:val="Normalny"/>
    <w:pPr>
      <w:pBdr>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69">
    <w:name w:val="xl169"/>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0">
    <w:name w:val="xl170"/>
    <w:basedOn w:val="Normalny"/>
    <w:pPr>
      <w:pBdr>
        <w:top w:val="single" w:sz="8" w:space="0" w:color="800000"/>
        <w:right w:val="single" w:sz="8" w:space="0" w:color="800000"/>
      </w:pBdr>
      <w:shd w:val="clear" w:color="auto" w:fill="FFFF99"/>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1">
    <w:name w:val="xl171"/>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2">
    <w:name w:val="xl172"/>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73">
    <w:name w:val="xl173"/>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4">
    <w:name w:val="xl174"/>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5">
    <w:name w:val="xl175"/>
    <w:basedOn w:val="Normalny"/>
    <w:pPr>
      <w:pBdr>
        <w:top w:val="single" w:sz="4" w:space="0" w:color="000000"/>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6">
    <w:name w:val="xl176"/>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7">
    <w:name w:val="xl177"/>
    <w:basedOn w:val="Normalny"/>
    <w:pPr>
      <w:pBdr>
        <w:top w:val="single" w:sz="8" w:space="0" w:color="8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8">
    <w:name w:val="xl178"/>
    <w:basedOn w:val="Normalny"/>
    <w:pPr>
      <w:pBdr>
        <w:top w:val="single" w:sz="8" w:space="0" w:color="8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79">
    <w:name w:val="xl179"/>
    <w:basedOn w:val="Normalny"/>
    <w:pPr>
      <w:pBdr>
        <w:lef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0">
    <w:name w:val="xl180"/>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1">
    <w:name w:val="xl181"/>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82">
    <w:name w:val="xl182"/>
    <w:basedOn w:val="Normalny"/>
    <w:pPr>
      <w:pBdr>
        <w:top w:val="single" w:sz="4" w:space="0" w:color="000000"/>
        <w:left w:val="single" w:sz="4" w:space="0" w:color="000000"/>
        <w:bottom w:val="single" w:sz="4" w:space="0" w:color="000000"/>
        <w:right w:val="single" w:sz="8" w:space="0" w:color="800000"/>
      </w:pBdr>
      <w:spacing w:before="280" w:after="280" w:line="240" w:lineRule="auto"/>
    </w:pPr>
    <w:rPr>
      <w:rFonts w:ascii="Arial" w:eastAsia="Times New Roman" w:hAnsi="Arial" w:cs="Arial"/>
      <w:sz w:val="24"/>
      <w:szCs w:val="24"/>
    </w:rPr>
  </w:style>
  <w:style w:type="paragraph" w:customStyle="1" w:styleId="xl183">
    <w:name w:val="xl183"/>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84">
    <w:name w:val="xl184"/>
    <w:basedOn w:val="Normalny"/>
    <w:pPr>
      <w:pBdr>
        <w:top w:val="single" w:sz="8" w:space="0" w:color="800000"/>
        <w:right w:val="single" w:sz="4" w:space="0" w:color="0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5">
    <w:name w:val="xl185"/>
    <w:basedOn w:val="Normalny"/>
    <w:pPr>
      <w:pBdr>
        <w:lef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86">
    <w:name w:val="xl186"/>
    <w:basedOn w:val="Normalny"/>
    <w:pPr>
      <w:pBdr>
        <w:top w:val="single" w:sz="8" w:space="0" w:color="800000"/>
        <w:left w:val="single" w:sz="8" w:space="0" w:color="800000"/>
        <w:bottom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7">
    <w:name w:val="xl187"/>
    <w:basedOn w:val="Normalny"/>
    <w:pPr>
      <w:pBdr>
        <w:top w:val="single" w:sz="8" w:space="0" w:color="800000"/>
        <w:left w:val="single" w:sz="8" w:space="0" w:color="8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88">
    <w:name w:val="xl188"/>
    <w:basedOn w:val="Normalny"/>
    <w:pPr>
      <w:pBdr>
        <w:top w:val="single" w:sz="8" w:space="0" w:color="800000"/>
        <w:left w:val="single" w:sz="8" w:space="0" w:color="800000"/>
        <w:bottom w:val="single" w:sz="8" w:space="0" w:color="800000"/>
        <w:right w:val="single" w:sz="4" w:space="0" w:color="0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89">
    <w:name w:val="xl189"/>
    <w:basedOn w:val="Normalny"/>
    <w:pPr>
      <w:pBdr>
        <w:top w:val="single" w:sz="8" w:space="0" w:color="8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90">
    <w:name w:val="xl190"/>
    <w:basedOn w:val="Normalny"/>
    <w:pPr>
      <w:pBdr>
        <w:top w:val="single" w:sz="8" w:space="0" w:color="800000"/>
        <w:left w:val="single" w:sz="4" w:space="0" w:color="000000"/>
        <w:bottom w:val="single" w:sz="8" w:space="0" w:color="800000"/>
        <w:right w:val="single" w:sz="8" w:space="0" w:color="800000"/>
      </w:pBdr>
      <w:shd w:val="clear" w:color="auto" w:fill="C0C0C0"/>
      <w:spacing w:before="280" w:after="280" w:line="240" w:lineRule="auto"/>
      <w:jc w:val="center"/>
      <w:textAlignment w:val="center"/>
    </w:pPr>
    <w:rPr>
      <w:rFonts w:ascii="Arial Narrow" w:eastAsia="Times New Roman" w:hAnsi="Arial Narrow" w:cs="Arial Narrow"/>
      <w:sz w:val="24"/>
      <w:szCs w:val="24"/>
    </w:rPr>
  </w:style>
  <w:style w:type="paragraph" w:customStyle="1" w:styleId="xl191">
    <w:name w:val="xl191"/>
    <w:basedOn w:val="Normalny"/>
    <w:pPr>
      <w:pBdr>
        <w:top w:val="single" w:sz="8" w:space="0" w:color="800000"/>
        <w:left w:val="single" w:sz="8" w:space="0" w:color="800000"/>
        <w:right w:val="single" w:sz="8" w:space="0" w:color="800000"/>
      </w:pBdr>
      <w:spacing w:before="280" w:after="280" w:line="240" w:lineRule="auto"/>
      <w:textAlignment w:val="center"/>
    </w:pPr>
    <w:rPr>
      <w:rFonts w:ascii="Arial Narrow" w:eastAsia="Times New Roman" w:hAnsi="Arial Narrow" w:cs="Arial Narrow"/>
      <w:sz w:val="24"/>
      <w:szCs w:val="24"/>
    </w:rPr>
  </w:style>
  <w:style w:type="paragraph" w:customStyle="1" w:styleId="xl192">
    <w:name w:val="xl192"/>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3">
    <w:name w:val="xl193"/>
    <w:basedOn w:val="Normalny"/>
    <w:pPr>
      <w:pBdr>
        <w:left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4">
    <w:name w:val="xl194"/>
    <w:basedOn w:val="Normalny"/>
    <w:pPr>
      <w:pBdr>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5">
    <w:name w:val="xl195"/>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196">
    <w:name w:val="xl196"/>
    <w:basedOn w:val="Normalny"/>
    <w:pPr>
      <w:pBdr>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7">
    <w:name w:val="xl197"/>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8">
    <w:name w:val="xl198"/>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199">
    <w:name w:val="xl199"/>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0">
    <w:name w:val="xl200"/>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01">
    <w:name w:val="xl201"/>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2">
    <w:name w:val="xl202"/>
    <w:basedOn w:val="Normalny"/>
    <w:pPr>
      <w:pBdr>
        <w:top w:val="single" w:sz="4" w:space="0" w:color="000000"/>
        <w:left w:val="single" w:sz="8" w:space="0" w:color="800000"/>
        <w:bottom w:val="single" w:sz="8" w:space="0" w:color="8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3">
    <w:name w:val="xl203"/>
    <w:basedOn w:val="Normalny"/>
    <w:pPr>
      <w:pBdr>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4">
    <w:name w:val="xl204"/>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05">
    <w:name w:val="xl205"/>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color w:val="000000"/>
      <w:sz w:val="24"/>
      <w:szCs w:val="24"/>
    </w:rPr>
  </w:style>
  <w:style w:type="paragraph" w:customStyle="1" w:styleId="xl206">
    <w:name w:val="xl206"/>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color w:val="FF0000"/>
      <w:sz w:val="24"/>
      <w:szCs w:val="24"/>
    </w:rPr>
  </w:style>
  <w:style w:type="paragraph" w:customStyle="1" w:styleId="xl207">
    <w:name w:val="xl207"/>
    <w:basedOn w:val="Normalny"/>
    <w:pPr>
      <w:pBdr>
        <w:top w:val="single" w:sz="4" w:space="0" w:color="000000"/>
        <w:left w:val="single" w:sz="4" w:space="0" w:color="000000"/>
        <w:bottom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8">
    <w:name w:val="xl208"/>
    <w:basedOn w:val="Normalny"/>
    <w:pPr>
      <w:pBdr>
        <w:top w:val="single" w:sz="4" w:space="0" w:color="000000"/>
        <w:left w:val="single" w:sz="8" w:space="0" w:color="800000"/>
        <w:bottom w:val="single" w:sz="4" w:space="0" w:color="000000"/>
        <w:right w:val="single" w:sz="4" w:space="0" w:color="0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09">
    <w:name w:val="xl209"/>
    <w:basedOn w:val="Normalny"/>
    <w:pPr>
      <w:pBdr>
        <w:top w:val="single" w:sz="4" w:space="0" w:color="000000"/>
        <w:left w:val="single" w:sz="4" w:space="0" w:color="0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customStyle="1" w:styleId="xl210">
    <w:name w:val="xl210"/>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sz w:val="24"/>
      <w:szCs w:val="24"/>
    </w:rPr>
  </w:style>
  <w:style w:type="paragraph" w:customStyle="1" w:styleId="xl211">
    <w:name w:val="xl211"/>
    <w:basedOn w:val="Normalny"/>
    <w:pPr>
      <w:pBdr>
        <w:top w:val="single" w:sz="4" w:space="0" w:color="000000"/>
        <w:left w:val="single" w:sz="4" w:space="0" w:color="000000"/>
        <w:bottom w:val="single" w:sz="8" w:space="0" w:color="800000"/>
        <w:right w:val="single" w:sz="8" w:space="0" w:color="800000"/>
      </w:pBdr>
      <w:spacing w:before="280" w:after="280" w:line="240" w:lineRule="auto"/>
      <w:jc w:val="center"/>
      <w:textAlignment w:val="center"/>
    </w:pPr>
    <w:rPr>
      <w:rFonts w:ascii="Arial Narrow" w:eastAsia="Times New Roman" w:hAnsi="Arial Narrow" w:cs="Arial Narrow"/>
      <w:b/>
      <w:bCs/>
      <w:sz w:val="24"/>
      <w:szCs w:val="24"/>
    </w:rPr>
  </w:style>
  <w:style w:type="paragraph" w:styleId="Tekstprzypisukocowego">
    <w:name w:val="endnote text"/>
    <w:basedOn w:val="Normalny"/>
    <w:pPr>
      <w:spacing w:after="0" w:line="240" w:lineRule="auto"/>
    </w:pPr>
    <w:rPr>
      <w:rFonts w:ascii="Times New Roman" w:eastAsia="Times New Roman" w:hAnsi="Times New Roman"/>
      <w:sz w:val="20"/>
      <w:szCs w:val="20"/>
    </w:rPr>
  </w:style>
  <w:style w:type="paragraph" w:customStyle="1" w:styleId="Akapitzlist1">
    <w:name w:val="Akapit z listą1"/>
    <w:basedOn w:val="Normalny"/>
    <w:pPr>
      <w:spacing w:after="0" w:line="240" w:lineRule="auto"/>
      <w:ind w:left="720"/>
    </w:pPr>
    <w:rPr>
      <w:rFonts w:ascii="Times New Roman" w:eastAsia="Times New Roman" w:hAnsi="Times New Roman"/>
      <w:sz w:val="24"/>
      <w:szCs w:val="24"/>
    </w:rPr>
  </w:style>
  <w:style w:type="paragraph" w:styleId="Poprawka">
    <w:name w:val="Revision"/>
    <w:pPr>
      <w:suppressAutoHyphens/>
    </w:pPr>
    <w:rPr>
      <w:sz w:val="24"/>
      <w:szCs w:val="24"/>
      <w:lang w:eastAsia="ar-SA"/>
    </w:rPr>
  </w:style>
  <w:style w:type="paragraph" w:customStyle="1" w:styleId="kropka">
    <w:name w:val="kropka"/>
    <w:basedOn w:val="Normalny"/>
    <w:pPr>
      <w:numPr>
        <w:numId w:val="5"/>
      </w:numPr>
      <w:autoSpaceDE w:val="0"/>
      <w:spacing w:after="0" w:line="240" w:lineRule="auto"/>
      <w:ind w:left="568" w:hanging="284"/>
    </w:pPr>
    <w:rPr>
      <w:rFonts w:ascii="Arial Narrow" w:eastAsia="Times New Roman" w:hAnsi="Arial Narrow" w:cs="Arial Narrow"/>
      <w:color w:val="1F497D"/>
      <w:sz w:val="18"/>
      <w:szCs w:val="18"/>
    </w:rPr>
  </w:style>
  <w:style w:type="paragraph" w:customStyle="1" w:styleId="kropkaminus">
    <w:name w:val="kropka_minus"/>
    <w:basedOn w:val="Normalny"/>
    <w:pPr>
      <w:numPr>
        <w:numId w:val="3"/>
      </w:numPr>
      <w:tabs>
        <w:tab w:val="left" w:pos="926"/>
      </w:tabs>
      <w:spacing w:after="0" w:line="240" w:lineRule="auto"/>
      <w:ind w:left="737" w:hanging="170"/>
    </w:pPr>
    <w:rPr>
      <w:rFonts w:ascii="Arial Narrow" w:eastAsia="Times New Roman" w:hAnsi="Arial Narrow" w:cs="Arial Narrow"/>
      <w:color w:val="1F497D"/>
      <w:sz w:val="18"/>
      <w:szCs w:val="18"/>
    </w:rPr>
  </w:style>
  <w:style w:type="paragraph" w:customStyle="1" w:styleId="Tytu1">
    <w:name w:val="Tytuł1"/>
    <w:basedOn w:val="Normalny"/>
    <w:pPr>
      <w:spacing w:before="280" w:after="280" w:line="240" w:lineRule="auto"/>
    </w:pPr>
    <w:rPr>
      <w:rFonts w:ascii="Times New Roman" w:eastAsia="Times New Roman" w:hAnsi="Times New Roman"/>
      <w:sz w:val="24"/>
      <w:szCs w:val="24"/>
    </w:rPr>
  </w:style>
  <w:style w:type="paragraph" w:styleId="NormalnyWeb">
    <w:name w:val="Normal (Web)"/>
    <w:basedOn w:val="Normalny"/>
    <w:pPr>
      <w:spacing w:before="280" w:after="280" w:line="240" w:lineRule="auto"/>
    </w:pPr>
    <w:rPr>
      <w:rFonts w:ascii="Times New Roman" w:eastAsia="Times New Roman" w:hAnsi="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character" w:styleId="Odwoaniedokomentarza">
    <w:name w:val="annotation reference"/>
    <w:uiPriority w:val="99"/>
    <w:semiHidden/>
    <w:unhideWhenUsed/>
    <w:rsid w:val="0064509D"/>
    <w:rPr>
      <w:sz w:val="16"/>
      <w:szCs w:val="16"/>
    </w:rPr>
  </w:style>
  <w:style w:type="paragraph" w:styleId="Tekstkomentarza">
    <w:name w:val="annotation text"/>
    <w:basedOn w:val="Normalny"/>
    <w:link w:val="TekstkomentarzaZnak2"/>
    <w:uiPriority w:val="99"/>
    <w:unhideWhenUsed/>
    <w:rsid w:val="0064509D"/>
    <w:rPr>
      <w:sz w:val="20"/>
      <w:szCs w:val="20"/>
      <w:lang w:val="x-none"/>
    </w:rPr>
  </w:style>
  <w:style w:type="character" w:customStyle="1" w:styleId="TekstkomentarzaZnak2">
    <w:name w:val="Tekst komentarza Znak2"/>
    <w:link w:val="Tekstkomentarza"/>
    <w:uiPriority w:val="99"/>
    <w:rsid w:val="0064509D"/>
    <w:rPr>
      <w:rFonts w:ascii="Calibri" w:eastAsia="Calibri" w:hAnsi="Calibri"/>
      <w:lang w:eastAsia="ar-SA"/>
    </w:rPr>
  </w:style>
  <w:style w:type="table" w:styleId="Tabela-Siatka">
    <w:name w:val="Table Grid"/>
    <w:basedOn w:val="Standardowy"/>
    <w:uiPriority w:val="39"/>
    <w:rsid w:val="00E02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721D12"/>
    <w:rPr>
      <w:rFonts w:ascii="Calibri" w:eastAsia="Calibri" w:hAnsi="Calibri"/>
      <w:sz w:val="22"/>
      <w:szCs w:val="22"/>
      <w:lang w:eastAsia="ar-SA"/>
    </w:rPr>
  </w:style>
  <w:style w:type="character" w:styleId="Odwoanieprzypisudolnego">
    <w:name w:val="footnote reference"/>
    <w:uiPriority w:val="99"/>
    <w:unhideWhenUsed/>
    <w:rsid w:val="00995AF2"/>
    <w:rPr>
      <w:vertAlign w:val="superscript"/>
    </w:rPr>
  </w:style>
  <w:style w:type="character" w:customStyle="1" w:styleId="normaltextrun">
    <w:name w:val="normaltextrun"/>
    <w:basedOn w:val="Domylnaczcionkaakapitu"/>
    <w:rsid w:val="00442783"/>
  </w:style>
  <w:style w:type="character" w:customStyle="1" w:styleId="eop">
    <w:name w:val="eop"/>
    <w:basedOn w:val="Domylnaczcionkaakapitu"/>
    <w:rsid w:val="0044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2299">
      <w:bodyDiv w:val="1"/>
      <w:marLeft w:val="0"/>
      <w:marRight w:val="0"/>
      <w:marTop w:val="0"/>
      <w:marBottom w:val="0"/>
      <w:divBdr>
        <w:top w:val="none" w:sz="0" w:space="0" w:color="auto"/>
        <w:left w:val="none" w:sz="0" w:space="0" w:color="auto"/>
        <w:bottom w:val="none" w:sz="0" w:space="0" w:color="auto"/>
        <w:right w:val="none" w:sz="0" w:space="0" w:color="auto"/>
      </w:divBdr>
      <w:divsChild>
        <w:div w:id="41951967">
          <w:marLeft w:val="0"/>
          <w:marRight w:val="0"/>
          <w:marTop w:val="0"/>
          <w:marBottom w:val="0"/>
          <w:divBdr>
            <w:top w:val="none" w:sz="0" w:space="0" w:color="auto"/>
            <w:left w:val="none" w:sz="0" w:space="0" w:color="auto"/>
            <w:bottom w:val="none" w:sz="0" w:space="0" w:color="auto"/>
            <w:right w:val="none" w:sz="0" w:space="0" w:color="auto"/>
          </w:divBdr>
        </w:div>
        <w:div w:id="1555115598">
          <w:marLeft w:val="0"/>
          <w:marRight w:val="0"/>
          <w:marTop w:val="0"/>
          <w:marBottom w:val="0"/>
          <w:divBdr>
            <w:top w:val="none" w:sz="0" w:space="0" w:color="auto"/>
            <w:left w:val="none" w:sz="0" w:space="0" w:color="auto"/>
            <w:bottom w:val="none" w:sz="0" w:space="0" w:color="auto"/>
            <w:right w:val="none" w:sz="0" w:space="0" w:color="auto"/>
          </w:divBdr>
        </w:div>
      </w:divsChild>
    </w:div>
    <w:div w:id="126053107">
      <w:bodyDiv w:val="1"/>
      <w:marLeft w:val="0"/>
      <w:marRight w:val="0"/>
      <w:marTop w:val="0"/>
      <w:marBottom w:val="0"/>
      <w:divBdr>
        <w:top w:val="none" w:sz="0" w:space="0" w:color="auto"/>
        <w:left w:val="none" w:sz="0" w:space="0" w:color="auto"/>
        <w:bottom w:val="none" w:sz="0" w:space="0" w:color="auto"/>
        <w:right w:val="none" w:sz="0" w:space="0" w:color="auto"/>
      </w:divBdr>
    </w:div>
    <w:div w:id="187373528">
      <w:bodyDiv w:val="1"/>
      <w:marLeft w:val="0"/>
      <w:marRight w:val="0"/>
      <w:marTop w:val="0"/>
      <w:marBottom w:val="0"/>
      <w:divBdr>
        <w:top w:val="none" w:sz="0" w:space="0" w:color="auto"/>
        <w:left w:val="none" w:sz="0" w:space="0" w:color="auto"/>
        <w:bottom w:val="none" w:sz="0" w:space="0" w:color="auto"/>
        <w:right w:val="none" w:sz="0" w:space="0" w:color="auto"/>
      </w:divBdr>
    </w:div>
    <w:div w:id="281769911">
      <w:bodyDiv w:val="1"/>
      <w:marLeft w:val="0"/>
      <w:marRight w:val="0"/>
      <w:marTop w:val="0"/>
      <w:marBottom w:val="0"/>
      <w:divBdr>
        <w:top w:val="none" w:sz="0" w:space="0" w:color="auto"/>
        <w:left w:val="none" w:sz="0" w:space="0" w:color="auto"/>
        <w:bottom w:val="none" w:sz="0" w:space="0" w:color="auto"/>
        <w:right w:val="none" w:sz="0" w:space="0" w:color="auto"/>
      </w:divBdr>
      <w:divsChild>
        <w:div w:id="125851707">
          <w:marLeft w:val="0"/>
          <w:marRight w:val="0"/>
          <w:marTop w:val="0"/>
          <w:marBottom w:val="0"/>
          <w:divBdr>
            <w:top w:val="none" w:sz="0" w:space="0" w:color="auto"/>
            <w:left w:val="none" w:sz="0" w:space="0" w:color="auto"/>
            <w:bottom w:val="none" w:sz="0" w:space="0" w:color="auto"/>
            <w:right w:val="none" w:sz="0" w:space="0" w:color="auto"/>
          </w:divBdr>
        </w:div>
        <w:div w:id="704791977">
          <w:marLeft w:val="0"/>
          <w:marRight w:val="0"/>
          <w:marTop w:val="0"/>
          <w:marBottom w:val="0"/>
          <w:divBdr>
            <w:top w:val="none" w:sz="0" w:space="0" w:color="auto"/>
            <w:left w:val="none" w:sz="0" w:space="0" w:color="auto"/>
            <w:bottom w:val="none" w:sz="0" w:space="0" w:color="auto"/>
            <w:right w:val="none" w:sz="0" w:space="0" w:color="auto"/>
          </w:divBdr>
        </w:div>
        <w:div w:id="902330764">
          <w:marLeft w:val="0"/>
          <w:marRight w:val="0"/>
          <w:marTop w:val="0"/>
          <w:marBottom w:val="0"/>
          <w:divBdr>
            <w:top w:val="none" w:sz="0" w:space="0" w:color="auto"/>
            <w:left w:val="none" w:sz="0" w:space="0" w:color="auto"/>
            <w:bottom w:val="none" w:sz="0" w:space="0" w:color="auto"/>
            <w:right w:val="none" w:sz="0" w:space="0" w:color="auto"/>
          </w:divBdr>
        </w:div>
        <w:div w:id="1685277292">
          <w:marLeft w:val="0"/>
          <w:marRight w:val="0"/>
          <w:marTop w:val="0"/>
          <w:marBottom w:val="0"/>
          <w:divBdr>
            <w:top w:val="none" w:sz="0" w:space="0" w:color="auto"/>
            <w:left w:val="none" w:sz="0" w:space="0" w:color="auto"/>
            <w:bottom w:val="none" w:sz="0" w:space="0" w:color="auto"/>
            <w:right w:val="none" w:sz="0" w:space="0" w:color="auto"/>
          </w:divBdr>
        </w:div>
        <w:div w:id="1831482182">
          <w:marLeft w:val="0"/>
          <w:marRight w:val="0"/>
          <w:marTop w:val="0"/>
          <w:marBottom w:val="0"/>
          <w:divBdr>
            <w:top w:val="none" w:sz="0" w:space="0" w:color="auto"/>
            <w:left w:val="none" w:sz="0" w:space="0" w:color="auto"/>
            <w:bottom w:val="none" w:sz="0" w:space="0" w:color="auto"/>
            <w:right w:val="none" w:sz="0" w:space="0" w:color="auto"/>
          </w:divBdr>
        </w:div>
      </w:divsChild>
    </w:div>
    <w:div w:id="484514951">
      <w:bodyDiv w:val="1"/>
      <w:marLeft w:val="0"/>
      <w:marRight w:val="0"/>
      <w:marTop w:val="0"/>
      <w:marBottom w:val="0"/>
      <w:divBdr>
        <w:top w:val="none" w:sz="0" w:space="0" w:color="auto"/>
        <w:left w:val="none" w:sz="0" w:space="0" w:color="auto"/>
        <w:bottom w:val="none" w:sz="0" w:space="0" w:color="auto"/>
        <w:right w:val="none" w:sz="0" w:space="0" w:color="auto"/>
      </w:divBdr>
      <w:divsChild>
        <w:div w:id="177936657">
          <w:marLeft w:val="0"/>
          <w:marRight w:val="0"/>
          <w:marTop w:val="0"/>
          <w:marBottom w:val="0"/>
          <w:divBdr>
            <w:top w:val="none" w:sz="0" w:space="0" w:color="auto"/>
            <w:left w:val="none" w:sz="0" w:space="0" w:color="auto"/>
            <w:bottom w:val="none" w:sz="0" w:space="0" w:color="auto"/>
            <w:right w:val="none" w:sz="0" w:space="0" w:color="auto"/>
          </w:divBdr>
        </w:div>
        <w:div w:id="839806890">
          <w:marLeft w:val="0"/>
          <w:marRight w:val="0"/>
          <w:marTop w:val="0"/>
          <w:marBottom w:val="0"/>
          <w:divBdr>
            <w:top w:val="none" w:sz="0" w:space="0" w:color="auto"/>
            <w:left w:val="none" w:sz="0" w:space="0" w:color="auto"/>
            <w:bottom w:val="none" w:sz="0" w:space="0" w:color="auto"/>
            <w:right w:val="none" w:sz="0" w:space="0" w:color="auto"/>
          </w:divBdr>
        </w:div>
        <w:div w:id="1703701078">
          <w:marLeft w:val="0"/>
          <w:marRight w:val="0"/>
          <w:marTop w:val="0"/>
          <w:marBottom w:val="0"/>
          <w:divBdr>
            <w:top w:val="none" w:sz="0" w:space="0" w:color="auto"/>
            <w:left w:val="none" w:sz="0" w:space="0" w:color="auto"/>
            <w:bottom w:val="none" w:sz="0" w:space="0" w:color="auto"/>
            <w:right w:val="none" w:sz="0" w:space="0" w:color="auto"/>
          </w:divBdr>
        </w:div>
      </w:divsChild>
    </w:div>
    <w:div w:id="722020372">
      <w:bodyDiv w:val="1"/>
      <w:marLeft w:val="0"/>
      <w:marRight w:val="0"/>
      <w:marTop w:val="0"/>
      <w:marBottom w:val="0"/>
      <w:divBdr>
        <w:top w:val="none" w:sz="0" w:space="0" w:color="auto"/>
        <w:left w:val="none" w:sz="0" w:space="0" w:color="auto"/>
        <w:bottom w:val="none" w:sz="0" w:space="0" w:color="auto"/>
        <w:right w:val="none" w:sz="0" w:space="0" w:color="auto"/>
      </w:divBdr>
    </w:div>
    <w:div w:id="1067993539">
      <w:bodyDiv w:val="1"/>
      <w:marLeft w:val="0"/>
      <w:marRight w:val="0"/>
      <w:marTop w:val="0"/>
      <w:marBottom w:val="0"/>
      <w:divBdr>
        <w:top w:val="none" w:sz="0" w:space="0" w:color="auto"/>
        <w:left w:val="none" w:sz="0" w:space="0" w:color="auto"/>
        <w:bottom w:val="none" w:sz="0" w:space="0" w:color="auto"/>
        <w:right w:val="none" w:sz="0" w:space="0" w:color="auto"/>
      </w:divBdr>
    </w:div>
    <w:div w:id="1295133823">
      <w:bodyDiv w:val="1"/>
      <w:marLeft w:val="0"/>
      <w:marRight w:val="0"/>
      <w:marTop w:val="0"/>
      <w:marBottom w:val="0"/>
      <w:divBdr>
        <w:top w:val="none" w:sz="0" w:space="0" w:color="auto"/>
        <w:left w:val="none" w:sz="0" w:space="0" w:color="auto"/>
        <w:bottom w:val="none" w:sz="0" w:space="0" w:color="auto"/>
        <w:right w:val="none" w:sz="0" w:space="0" w:color="auto"/>
      </w:divBdr>
    </w:div>
    <w:div w:id="1333410534">
      <w:bodyDiv w:val="1"/>
      <w:marLeft w:val="0"/>
      <w:marRight w:val="0"/>
      <w:marTop w:val="0"/>
      <w:marBottom w:val="0"/>
      <w:divBdr>
        <w:top w:val="none" w:sz="0" w:space="0" w:color="auto"/>
        <w:left w:val="none" w:sz="0" w:space="0" w:color="auto"/>
        <w:bottom w:val="none" w:sz="0" w:space="0" w:color="auto"/>
        <w:right w:val="none" w:sz="0" w:space="0" w:color="auto"/>
      </w:divBdr>
    </w:div>
    <w:div w:id="1513252473">
      <w:bodyDiv w:val="1"/>
      <w:marLeft w:val="0"/>
      <w:marRight w:val="0"/>
      <w:marTop w:val="0"/>
      <w:marBottom w:val="0"/>
      <w:divBdr>
        <w:top w:val="none" w:sz="0" w:space="0" w:color="auto"/>
        <w:left w:val="none" w:sz="0" w:space="0" w:color="auto"/>
        <w:bottom w:val="none" w:sz="0" w:space="0" w:color="auto"/>
        <w:right w:val="none" w:sz="0" w:space="0" w:color="auto"/>
      </w:divBdr>
    </w:div>
    <w:div w:id="1636257882">
      <w:bodyDiv w:val="1"/>
      <w:marLeft w:val="0"/>
      <w:marRight w:val="0"/>
      <w:marTop w:val="0"/>
      <w:marBottom w:val="0"/>
      <w:divBdr>
        <w:top w:val="none" w:sz="0" w:space="0" w:color="auto"/>
        <w:left w:val="none" w:sz="0" w:space="0" w:color="auto"/>
        <w:bottom w:val="none" w:sz="0" w:space="0" w:color="auto"/>
        <w:right w:val="none" w:sz="0" w:space="0" w:color="auto"/>
      </w:divBdr>
      <w:divsChild>
        <w:div w:id="407458663">
          <w:marLeft w:val="0"/>
          <w:marRight w:val="0"/>
          <w:marTop w:val="0"/>
          <w:marBottom w:val="0"/>
          <w:divBdr>
            <w:top w:val="none" w:sz="0" w:space="0" w:color="auto"/>
            <w:left w:val="none" w:sz="0" w:space="0" w:color="auto"/>
            <w:bottom w:val="none" w:sz="0" w:space="0" w:color="auto"/>
            <w:right w:val="none" w:sz="0" w:space="0" w:color="auto"/>
          </w:divBdr>
        </w:div>
        <w:div w:id="1193346375">
          <w:marLeft w:val="0"/>
          <w:marRight w:val="0"/>
          <w:marTop w:val="0"/>
          <w:marBottom w:val="0"/>
          <w:divBdr>
            <w:top w:val="none" w:sz="0" w:space="0" w:color="auto"/>
            <w:left w:val="none" w:sz="0" w:space="0" w:color="auto"/>
            <w:bottom w:val="none" w:sz="0" w:space="0" w:color="auto"/>
            <w:right w:val="none" w:sz="0" w:space="0" w:color="auto"/>
          </w:divBdr>
        </w:div>
        <w:div w:id="2129156608">
          <w:marLeft w:val="0"/>
          <w:marRight w:val="0"/>
          <w:marTop w:val="0"/>
          <w:marBottom w:val="0"/>
          <w:divBdr>
            <w:top w:val="none" w:sz="0" w:space="0" w:color="auto"/>
            <w:left w:val="none" w:sz="0" w:space="0" w:color="auto"/>
            <w:bottom w:val="none" w:sz="0" w:space="0" w:color="auto"/>
            <w:right w:val="none" w:sz="0" w:space="0" w:color="auto"/>
          </w:divBdr>
        </w:div>
      </w:divsChild>
    </w:div>
    <w:div w:id="1695883225">
      <w:bodyDiv w:val="1"/>
      <w:marLeft w:val="0"/>
      <w:marRight w:val="0"/>
      <w:marTop w:val="0"/>
      <w:marBottom w:val="0"/>
      <w:divBdr>
        <w:top w:val="none" w:sz="0" w:space="0" w:color="auto"/>
        <w:left w:val="none" w:sz="0" w:space="0" w:color="auto"/>
        <w:bottom w:val="none" w:sz="0" w:space="0" w:color="auto"/>
        <w:right w:val="none" w:sz="0" w:space="0" w:color="auto"/>
      </w:divBdr>
    </w:div>
    <w:div w:id="1833370818">
      <w:bodyDiv w:val="1"/>
      <w:marLeft w:val="0"/>
      <w:marRight w:val="0"/>
      <w:marTop w:val="0"/>
      <w:marBottom w:val="0"/>
      <w:divBdr>
        <w:top w:val="none" w:sz="0" w:space="0" w:color="auto"/>
        <w:left w:val="none" w:sz="0" w:space="0" w:color="auto"/>
        <w:bottom w:val="none" w:sz="0" w:space="0" w:color="auto"/>
        <w:right w:val="none" w:sz="0" w:space="0" w:color="auto"/>
      </w:divBdr>
      <w:divsChild>
        <w:div w:id="187529722">
          <w:marLeft w:val="0"/>
          <w:marRight w:val="0"/>
          <w:marTop w:val="0"/>
          <w:marBottom w:val="0"/>
          <w:divBdr>
            <w:top w:val="none" w:sz="0" w:space="0" w:color="auto"/>
            <w:left w:val="none" w:sz="0" w:space="0" w:color="auto"/>
            <w:bottom w:val="none" w:sz="0" w:space="0" w:color="auto"/>
            <w:right w:val="none" w:sz="0" w:space="0" w:color="auto"/>
          </w:divBdr>
        </w:div>
        <w:div w:id="461919771">
          <w:marLeft w:val="0"/>
          <w:marRight w:val="0"/>
          <w:marTop w:val="0"/>
          <w:marBottom w:val="0"/>
          <w:divBdr>
            <w:top w:val="none" w:sz="0" w:space="0" w:color="auto"/>
            <w:left w:val="none" w:sz="0" w:space="0" w:color="auto"/>
            <w:bottom w:val="none" w:sz="0" w:space="0" w:color="auto"/>
            <w:right w:val="none" w:sz="0" w:space="0" w:color="auto"/>
          </w:divBdr>
        </w:div>
      </w:divsChild>
    </w:div>
    <w:div w:id="2016028996">
      <w:bodyDiv w:val="1"/>
      <w:marLeft w:val="0"/>
      <w:marRight w:val="0"/>
      <w:marTop w:val="0"/>
      <w:marBottom w:val="0"/>
      <w:divBdr>
        <w:top w:val="none" w:sz="0" w:space="0" w:color="auto"/>
        <w:left w:val="none" w:sz="0" w:space="0" w:color="auto"/>
        <w:bottom w:val="none" w:sz="0" w:space="0" w:color="auto"/>
        <w:right w:val="none" w:sz="0" w:space="0" w:color="auto"/>
      </w:divBdr>
      <w:divsChild>
        <w:div w:id="41641013">
          <w:marLeft w:val="0"/>
          <w:marRight w:val="0"/>
          <w:marTop w:val="0"/>
          <w:marBottom w:val="0"/>
          <w:divBdr>
            <w:top w:val="none" w:sz="0" w:space="0" w:color="auto"/>
            <w:left w:val="none" w:sz="0" w:space="0" w:color="auto"/>
            <w:bottom w:val="none" w:sz="0" w:space="0" w:color="auto"/>
            <w:right w:val="none" w:sz="0" w:space="0" w:color="auto"/>
          </w:divBdr>
        </w:div>
        <w:div w:id="837813859">
          <w:marLeft w:val="0"/>
          <w:marRight w:val="0"/>
          <w:marTop w:val="0"/>
          <w:marBottom w:val="0"/>
          <w:divBdr>
            <w:top w:val="none" w:sz="0" w:space="0" w:color="auto"/>
            <w:left w:val="none" w:sz="0" w:space="0" w:color="auto"/>
            <w:bottom w:val="none" w:sz="0" w:space="0" w:color="auto"/>
            <w:right w:val="none" w:sz="0" w:space="0" w:color="auto"/>
          </w:divBdr>
        </w:div>
        <w:div w:id="1263689519">
          <w:marLeft w:val="0"/>
          <w:marRight w:val="0"/>
          <w:marTop w:val="0"/>
          <w:marBottom w:val="0"/>
          <w:divBdr>
            <w:top w:val="none" w:sz="0" w:space="0" w:color="auto"/>
            <w:left w:val="none" w:sz="0" w:space="0" w:color="auto"/>
            <w:bottom w:val="none" w:sz="0" w:space="0" w:color="auto"/>
            <w:right w:val="none" w:sz="0" w:space="0" w:color="auto"/>
          </w:divBdr>
        </w:div>
        <w:div w:id="1652825897">
          <w:marLeft w:val="0"/>
          <w:marRight w:val="0"/>
          <w:marTop w:val="0"/>
          <w:marBottom w:val="0"/>
          <w:divBdr>
            <w:top w:val="none" w:sz="0" w:space="0" w:color="auto"/>
            <w:left w:val="none" w:sz="0" w:space="0" w:color="auto"/>
            <w:bottom w:val="none" w:sz="0" w:space="0" w:color="auto"/>
            <w:right w:val="none" w:sz="0" w:space="0" w:color="auto"/>
          </w:divBdr>
        </w:div>
        <w:div w:id="1968118965">
          <w:marLeft w:val="0"/>
          <w:marRight w:val="0"/>
          <w:marTop w:val="0"/>
          <w:marBottom w:val="0"/>
          <w:divBdr>
            <w:top w:val="none" w:sz="0" w:space="0" w:color="auto"/>
            <w:left w:val="none" w:sz="0" w:space="0" w:color="auto"/>
            <w:bottom w:val="none" w:sz="0" w:space="0" w:color="auto"/>
            <w:right w:val="none" w:sz="0" w:space="0" w:color="auto"/>
          </w:divBdr>
        </w:div>
      </w:divsChild>
    </w:div>
    <w:div w:id="214507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3f586f19fe2a4b1f"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9267fab1eff24a4f"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a064913-1d6d-475c-8ce2-4ff7b9c6439f">
      <UserInfo>
        <DisplayName/>
        <AccountId xsi:nil="true"/>
        <AccountType/>
      </UserInfo>
    </SharedWithUsers>
    <NrProjektu xmlns="fa064913-1d6d-475c-8ce2-4ff7b9c6439f" xsi:nil="true"/>
    <WartoscOgolem_slownie xmlns="fa064913-1d6d-475c-8ce2-4ff7b9c6439f" xsi:nil="true"/>
    <Data_x0020_podpisania_x0020_U_A xmlns="fa064913-1d6d-475c-8ce2-4ff7b9c6439f" xsi:nil="true"/>
    <Okres_Od xmlns="fa064913-1d6d-475c-8ce2-4ff7b9c6439f" xsi:nil="true"/>
    <Kierunek xmlns="57ea731b-029e-4813-adcc-484a8be04453" xsi:nil="true"/>
    <LinkDoUmowy xmlns="fa064913-1d6d-475c-8ce2-4ff7b9c6439f">
      <Url xsi:nil="true"/>
      <Description xsi:nil="true"/>
    </LinkDoUmowy>
    <DR_radca xmlns="57ea731b-029e-4813-adcc-484a8be04453">
      <UserInfo>
        <DisplayName/>
        <AccountId xsi:nil="true"/>
        <AccountType/>
      </UserInfo>
    </DR_radca>
    <Datawidniej_x0105_canapi_x015b_mie xmlns="57ea731b-029e-4813-adcc-484a8be04453" xsi:nil="true"/>
    <NabórT xmlns="fa064913-1d6d-475c-8ce2-4ff7b9c6439f" xsi:nil="true"/>
    <RachZadaniaPublicz xmlns="fa064913-1d6d-475c-8ce2-4ff7b9c6439f" xsi:nil="true"/>
    <WkladWlasny_slownie xmlns="fa064913-1d6d-475c-8ce2-4ff7b9c6439f" xsi:nil="true"/>
    <WspolfinansowanieUE_slownie xmlns="fa064913-1d6d-475c-8ce2-4ff7b9c6439f" xsi:nil="true"/>
    <Komentarz xmlns="fa064913-1d6d-475c-8ce2-4ff7b9c6439f" xsi:nil="true"/>
    <Opiekun_x0020_U_A xmlns="fa064913-1d6d-475c-8ce2-4ff7b9c6439f">
      <UserInfo>
        <DisplayName/>
        <AccountId xsi:nil="true"/>
        <AccountType/>
      </UserInfo>
    </Opiekun_x0020_U_A>
    <UmowaDoKierownika xmlns="57ea731b-029e-4813-adcc-484a8be04453">false</UmowaDoKierownika>
    <DR_opiekun xmlns="57ea731b-029e-4813-adcc-484a8be04453">
      <UserInfo>
        <DisplayName/>
        <AccountId xsi:nil="true"/>
        <AccountType/>
      </UserInfo>
    </DR_opiekun>
    <Przekazanie xmlns="fa064913-1d6d-475c-8ce2-4ff7b9c6439f" xsi:nil="true"/>
    <Znakpismaprzychodz_x0105_ca xmlns="57ea731b-029e-4813-adcc-484a8be04453" xsi:nil="true"/>
    <InformacjaRejestrowa xmlns="fa064913-1d6d-475c-8ce2-4ff7b9c6439f" xsi:nil="true"/>
    <RachProjektowy xmlns="fa064913-1d6d-475c-8ce2-4ff7b9c6439f" xsi:nil="true"/>
    <RachTransferowy xmlns="fa064913-1d6d-475c-8ce2-4ff7b9c6439f" xsi:nil="true"/>
    <WspolfinansowanieBP xmlns="fa064913-1d6d-475c-8ce2-4ff7b9c6439f" xsi:nil="true"/>
    <Datawp_x0142_ywupisma xmlns="57ea731b-029e-4813-adcc-484a8be04453" xsi:nil="true"/>
    <WkladWlasny xmlns="fa064913-1d6d-475c-8ce2-4ff7b9c6439f" xsi:nil="true"/>
    <DataZlozeniaWeksla xmlns="fa064913-1d6d-475c-8ce2-4ff7b9c6439f" xsi:nil="true"/>
    <DR_monit xmlns="57ea731b-029e-4813-adcc-484a8be04453">false</DR_monit>
    <Okres_Do xmlns="fa064913-1d6d-475c-8ce2-4ff7b9c6439f" xsi:nil="true"/>
    <PrzekazanieGB xmlns="fa064913-1d6d-475c-8ce2-4ff7b9c6439f" xsi:nil="true"/>
    <DR_pracownik xmlns="57ea731b-029e-4813-adcc-484a8be04453">
      <UserInfo>
        <DisplayName/>
        <AccountId xsi:nil="true"/>
        <AccountType/>
      </UserInfo>
    </DR_pracownik>
    <Miejscowo_x015b__x0107_ xmlns="57ea731b-029e-4813-adcc-484a8be04453" xsi:nil="true"/>
    <REGON xmlns="fa064913-1d6d-475c-8ce2-4ff7b9c6439f" xsi:nil="true"/>
    <Znak_sprawyT xmlns="fa064913-1d6d-475c-8ce2-4ff7b9c6439f" xsi:nil="true"/>
    <DR_stop xmlns="57ea731b-029e-4813-adcc-484a8be04453" xsi:nil="true"/>
    <Tytuł_x0020_projektu xmlns="fa064913-1d6d-475c-8ce2-4ff7b9c6439f" xsi:nil="true"/>
    <KoszulkaEZD xmlns="57ea731b-029e-4813-adcc-484a8be04453" xsi:nil="true"/>
    <ErrorCode xmlns="57ea731b-029e-4813-adcc-484a8be04453" xsi:nil="true"/>
    <Rodzajdokumentu xmlns="57ea731b-029e-4813-adcc-484a8be04453" xsi:nil="true"/>
    <Dofinansowanie xmlns="fa064913-1d6d-475c-8ce2-4ff7b9c6439f" xsi:nil="true"/>
    <WydatkiKwalifikowalne_slownie xmlns="fa064913-1d6d-475c-8ce2-4ff7b9c6439f" xsi:nil="true"/>
    <_Flow_SignoffStatus xmlns="57ea731b-029e-4813-adcc-484a8be04453" xsi:nil="true"/>
    <Rok xmlns="57ea731b-029e-4813-adcc-484a8be04453" xsi:nil="true"/>
    <j6d106756e2d45afbb076780ce183538 xmlns="fa064913-1d6d-475c-8ce2-4ff7b9c6439f">
      <Terms xmlns="http://schemas.microsoft.com/office/infopath/2007/PartnerControls"/>
    </j6d106756e2d45afbb076780ce183538>
    <JRWA xmlns="57ea731b-029e-4813-adcc-484a8be04453" xsi:nil="true"/>
    <Datawys_x0142_aniapisma xmlns="57ea731b-029e-4813-adcc-484a8be04453" xsi:nil="true"/>
    <PrzekazanieZN xmlns="fa064913-1d6d-475c-8ce2-4ff7b9c6439f" xsi:nil="true"/>
    <ZatwierdzenieZN xmlns="fa064913-1d6d-475c-8ce2-4ff7b9c6439f" xsi:nil="true"/>
    <hip xmlns="57ea731b-029e-4813-adcc-484a8be04453">
      <Url xsi:nil="true"/>
      <Description xsi:nil="true"/>
    </hip>
    <WartoscOgolem xmlns="fa064913-1d6d-475c-8ce2-4ff7b9c6439f" xsi:nil="true"/>
    <lcf76f155ced4ddcb4097134ff3c332f xmlns="57ea731b-029e-4813-adcc-484a8be04453">
      <Terms xmlns="http://schemas.microsoft.com/office/infopath/2007/PartnerControls"/>
    </lcf76f155ced4ddcb4097134ff3c332f>
    <Typdokumentu xmlns="57ea731b-029e-4813-adcc-484a8be04453" xsi:nil="true"/>
    <Dofinansowanie_slownie xmlns="fa064913-1d6d-475c-8ce2-4ff7b9c6439f" xsi:nil="true"/>
    <d40042e67e5a41ca9acc91998aae01a8 xmlns="57ea731b-029e-4813-adcc-484a8be04453">
      <Terms xmlns="http://schemas.microsoft.com/office/infopath/2007/PartnerControls"/>
    </d40042e67e5a41ca9acc91998aae01a8>
    <Numer_x0020_U_A xmlns="fa064913-1d6d-475c-8ce2-4ff7b9c6439f">00</Numer_x0020_U_A>
    <l2e5b6424f604b26af966c20abd6e2b4 xmlns="fa064913-1d6d-475c-8ce2-4ff7b9c6439f">
      <Terms xmlns="http://schemas.microsoft.com/office/infopath/2007/PartnerControls"/>
    </l2e5b6424f604b26af966c20abd6e2b4>
    <KwotaZabezpieczenia xmlns="fa064913-1d6d-475c-8ce2-4ff7b9c6439f" xsi:nil="true"/>
    <WspolfinansowanieUE xmlns="fa064913-1d6d-475c-8ce2-4ff7b9c6439f" xsi:nil="true"/>
    <Tytuł_x0020_projektu_x0020__x0028_cały_x0029_ xmlns="fa064913-1d6d-475c-8ce2-4ff7b9c6439f" xsi:nil="true"/>
    <Data_x0020_przekazania_x0020_U_A_x0020_do_x0020_ZR xmlns="fa064913-1d6d-475c-8ce2-4ff7b9c6439f" xsi:nil="true"/>
    <Nazwabeneficjenta xmlns="57ea731b-029e-4813-adcc-484a8be04453" xsi:nil="true"/>
    <Typadresata xmlns="57ea731b-029e-4813-adcc-484a8be04453" xsi:nil="true"/>
    <WydatkiKwalifikowalne xmlns="fa064913-1d6d-475c-8ce2-4ff7b9c6439f" xsi:nil="true"/>
    <DataOdbioru_x0020_U_A xmlns="fa064913-1d6d-475c-8ce2-4ff7b9c6439f" xsi:nil="true"/>
    <Beneficjent xmlns="fa064913-1d6d-475c-8ce2-4ff7b9c6439f" xsi:nil="true"/>
    <NIPlubPESEL xmlns="fa064913-1d6d-475c-8ce2-4ff7b9c6439f" xsi:nil="true"/>
    <PlannerID xmlns="fa064913-1d6d-475c-8ce2-4ff7b9c6439f" xsi:nil="true"/>
    <DR_start xmlns="57ea731b-029e-4813-adcc-484a8be04453" xsi:nil="true"/>
    <Rodzaj_x0020_U_A xmlns="fa064913-1d6d-475c-8ce2-4ff7b9c6439f">umowa</Rodzaj_x0020_U_A>
    <DoEZD xmlns="57ea731b-029e-4813-adcc-484a8be04453">false</DoEZD>
    <Error xmlns="57ea731b-029e-4813-adcc-484a8be04453">false</Error>
    <SiedzibaBeneficjenta xmlns="fa064913-1d6d-475c-8ce2-4ff7b9c6439f" xsi:nil="true"/>
    <ZatwierdzenieGB xmlns="fa064913-1d6d-475c-8ce2-4ff7b9c6439f" xsi:nil="true"/>
    <TaxCatchAll xmlns="fa064913-1d6d-475c-8ce2-4ff7b9c6439f" xsi:nil="true"/>
    <Tytu_x0142__x0028_EZD_x0029_ xmlns="57ea731b-029e-4813-adcc-484a8be04453" xsi:nil="true"/>
    <DataMetryczki xmlns="fa064913-1d6d-475c-8ce2-4ff7b9c6439f" xsi:nil="true"/>
    <WspolfinansowanieBP_slownie xmlns="fa064913-1d6d-475c-8ce2-4ff7b9c6439f" xsi:nil="true"/>
    <Tytuł_x0020_projektu_Cd xmlns="fa064913-1d6d-475c-8ce2-4ff7b9c6439f" xsi:nil="true"/>
    <ZaakceptowanyH_P xmlns="57ea731b-029e-4813-adcc-484a8be04453" xsi:nil="true"/>
    <RokNaboru xmlns="57ea731b-029e-4813-adcc-484a8be044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33259FC9C66642B3DB7B5EA2211BBD" ma:contentTypeVersion="107" ma:contentTypeDescription="Utwórz nowy dokument." ma:contentTypeScope="" ma:versionID="95717be4f616260881de6ba74f6d5bcc">
  <xsd:schema xmlns:xsd="http://www.w3.org/2001/XMLSchema" xmlns:xs="http://www.w3.org/2001/XMLSchema" xmlns:p="http://schemas.microsoft.com/office/2006/metadata/properties" xmlns:ns2="57ea731b-029e-4813-adcc-484a8be04453" xmlns:ns3="fa064913-1d6d-475c-8ce2-4ff7b9c6439f" targetNamespace="http://schemas.microsoft.com/office/2006/metadata/properties" ma:root="true" ma:fieldsID="975677153370b0be95b193d56b4739c1" ns2:_="" ns3:_="">
    <xsd:import namespace="57ea731b-029e-4813-adcc-484a8be04453"/>
    <xsd:import namespace="fa064913-1d6d-475c-8ce2-4ff7b9c643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Rok" minOccurs="0"/>
                <xsd:element ref="ns3:j6d106756e2d45afbb076780ce183538" minOccurs="0"/>
                <xsd:element ref="ns3:PlannerID" minOccurs="0"/>
                <xsd:element ref="ns3:Znak_sprawyT" minOccurs="0"/>
                <xsd:element ref="ns2:d40042e67e5a41ca9acc91998aae01a8" minOccurs="0"/>
                <xsd:element ref="ns2:DR_opiekun" minOccurs="0"/>
                <xsd:element ref="ns2:DR_radca" minOccurs="0"/>
                <xsd:element ref="ns2:hip" minOccurs="0"/>
                <xsd:element ref="ns2:DR_start" minOccurs="0"/>
                <xsd:element ref="ns2:DR_stop" minOccurs="0"/>
                <xsd:element ref="ns2:DR_monit" minOccurs="0"/>
                <xsd:element ref="ns2:DR_pracownik" minOccurs="0"/>
                <xsd:element ref="ns2:MediaServiceObjectDetectorVersions" minOccurs="0"/>
                <xsd:element ref="ns3:Beneficjent" minOccurs="0"/>
                <xsd:element ref="ns3:Data_x0020_podpisania_x0020_U_A" minOccurs="0"/>
                <xsd:element ref="ns3:Data_x0020_przekazania_x0020_U_A_x0020_do_x0020_ZR" minOccurs="0"/>
                <xsd:element ref="ns3:Numer_x0020_U_A" minOccurs="0"/>
                <xsd:element ref="ns3:Okres_Do" minOccurs="0"/>
                <xsd:element ref="ns3:Okres_Od" minOccurs="0"/>
                <xsd:element ref="ns3:Przekazanie" minOccurs="0"/>
                <xsd:element ref="ns3:Rodzaj_x0020_U_A" minOccurs="0"/>
                <xsd:element ref="ns3:Tytuł_x0020_projektu" minOccurs="0"/>
                <xsd:element ref="ns3:l2e5b6424f604b26af966c20abd6e2b4" minOccurs="0"/>
                <xsd:element ref="ns2:MediaServiceLocation" minOccurs="0"/>
                <xsd:element ref="ns2:DoEZD" minOccurs="0"/>
                <xsd:element ref="ns2:KoszulkaEZD" minOccurs="0"/>
                <xsd:element ref="ns2:JRWA" minOccurs="0"/>
                <xsd:element ref="ns2:Kierunek" minOccurs="0"/>
                <xsd:element ref="ns2:Tytu_x0142__x0028_EZD_x0029_" minOccurs="0"/>
                <xsd:element ref="ns2:Rodzajdokumentu" minOccurs="0"/>
                <xsd:element ref="ns2:Typdokumentu" minOccurs="0"/>
                <xsd:element ref="ns2:Datawidniej_x0105_canapi_x015b_mie" minOccurs="0"/>
                <xsd:element ref="ns2:Datawys_x0142_aniapisma" minOccurs="0"/>
                <xsd:element ref="ns2:Datawp_x0142_ywupisma" minOccurs="0"/>
                <xsd:element ref="ns2:Znakpismaprzychodz_x0105_ca" minOccurs="0"/>
                <xsd:element ref="ns2:Nazwabeneficjenta" minOccurs="0"/>
                <xsd:element ref="ns2:Miejscowo_x015b__x0107_" minOccurs="0"/>
                <xsd:element ref="ns2:Typadresata" minOccurs="0"/>
                <xsd:element ref="ns2:Error" minOccurs="0"/>
                <xsd:element ref="ns3:DataMetryczki" minOccurs="0"/>
                <xsd:element ref="ns3:Dofinansowanie" minOccurs="0"/>
                <xsd:element ref="ns3:InformacjaRejestrowa" minOccurs="0"/>
                <xsd:element ref="ns3:Komentarz" minOccurs="0"/>
                <xsd:element ref="ns3:KwotaZabezpieczenia" minOccurs="0"/>
                <xsd:element ref="ns3:NabórT" minOccurs="0"/>
                <xsd:element ref="ns3:NIPlubPESEL" minOccurs="0"/>
                <xsd:element ref="ns3:RachProjektowy" minOccurs="0"/>
                <xsd:element ref="ns3:RachTransferowy" minOccurs="0"/>
                <xsd:element ref="ns3:RachZadaniaPublicz" minOccurs="0"/>
                <xsd:element ref="ns3:REGON" minOccurs="0"/>
                <xsd:element ref="ns3:SiedzibaBeneficjenta" minOccurs="0"/>
                <xsd:element ref="ns3:WartoscOgolem" minOccurs="0"/>
                <xsd:element ref="ns3:WkladWlasny" minOccurs="0"/>
                <xsd:element ref="ns3:WspolfinansowanieBP" minOccurs="0"/>
                <xsd:element ref="ns3:WspolfinansowanieUE" minOccurs="0"/>
                <xsd:element ref="ns3:WydatkiKwalifikowalne" minOccurs="0"/>
                <xsd:element ref="ns3:Opiekun_x0020_U_A" minOccurs="0"/>
                <xsd:element ref="ns3:NrProjektu" minOccurs="0"/>
                <xsd:element ref="ns2:ErrorCode" minOccurs="0"/>
                <xsd:element ref="ns2:MediaLengthInSeconds" minOccurs="0"/>
                <xsd:element ref="ns2:MediaServiceSearchProperties" minOccurs="0"/>
                <xsd:element ref="ns3:Dofinansowanie_slownie" minOccurs="0"/>
                <xsd:element ref="ns3:WartoscOgolem_slownie" minOccurs="0"/>
                <xsd:element ref="ns3:WkladWlasny_slownie" minOccurs="0"/>
                <xsd:element ref="ns3:WspolfinansowanieBP_slownie" minOccurs="0"/>
                <xsd:element ref="ns3:WspolfinansowanieUE_slownie" minOccurs="0"/>
                <xsd:element ref="ns3:WydatkiKwalifikowalne_slownie" minOccurs="0"/>
                <xsd:element ref="ns3:DataOdbioru_x0020_U_A" minOccurs="0"/>
                <xsd:element ref="ns3:LinkDoUmowy" minOccurs="0"/>
                <xsd:element ref="ns3:Tytuł_x0020_projektu_Cd" minOccurs="0"/>
                <xsd:element ref="ns3:PrzekazanieGB" minOccurs="0"/>
                <xsd:element ref="ns3:ZatwierdzenieGB" minOccurs="0"/>
                <xsd:element ref="ns2:_Flow_SignoffStatus" minOccurs="0"/>
                <xsd:element ref="ns3:Tytuł_x0020_projektu_x0020__x0028_cały_x0029_" minOccurs="0"/>
                <xsd:element ref="ns3:PrzekazanieZN" minOccurs="0"/>
                <xsd:element ref="ns3:ZatwierdzenieZN" minOccurs="0"/>
                <xsd:element ref="ns3:DataZlozeniaWeksla" minOccurs="0"/>
                <xsd:element ref="ns2:UmowaDoKierownika" minOccurs="0"/>
                <xsd:element ref="ns2:RokNaboru" minOccurs="0"/>
                <xsd:element ref="ns2: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a731b-029e-4813-adcc-484a8be04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ok" ma:index="19" nillable="true" ma:displayName="Rok" ma:format="Dropdown" ma:internalName="Rok">
      <xsd:simpleType>
        <xsd:restriction base="dms:Text">
          <xsd:maxLength value="255"/>
        </xsd:restriction>
      </xsd:simpleType>
    </xsd:element>
    <xsd:element name="d40042e67e5a41ca9acc91998aae01a8" ma:index="25" nillable="true" ma:taxonomy="true" ma:internalName="d40042e67e5a41ca9acc91998aae01a8" ma:taxonomyFieldName="DR_sprawa" ma:displayName="DR_sprawa" ma:default="" ma:fieldId="{d40042e6-7e5a-41ca-9acc-91998aae01a8}"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26"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27"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28"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9" nillable="true" ma:displayName="DR_start" ma:description="kolumna automatyzacji Opiniowanie DR" ma:format="DateOnly" ma:internalName="DR_start">
      <xsd:simpleType>
        <xsd:restriction base="dms:DateTime"/>
      </xsd:simpleType>
    </xsd:element>
    <xsd:element name="DR_stop" ma:index="30" nillable="true" ma:displayName="DR_stop" ma:description="kolumna automatyzacji Opiniowanie DR" ma:format="DateOnly" ma:internalName="DR_stop">
      <xsd:simpleType>
        <xsd:restriction base="dms:DateTime"/>
      </xsd:simpleType>
    </xsd:element>
    <xsd:element name="DR_monit" ma:index="31" nillable="true" ma:displayName="DR_monit" ma:default="0" ma:description="kolumna automatyzacji Opiniowanie DR" ma:format="Dropdown" ma:internalName="DR_monit">
      <xsd:simpleType>
        <xsd:restriction base="dms:Boolean"/>
      </xsd:simpleType>
    </xsd:element>
    <xsd:element name="DR_pracownik" ma:index="32"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Location" ma:index="45" nillable="true" ma:displayName="Location" ma:indexed="true" ma:internalName="MediaServiceLocation" ma:readOnly="true">
      <xsd:simpleType>
        <xsd:restriction base="dms:Text"/>
      </xsd:simpleType>
    </xsd:element>
    <xsd:element name="DoEZD" ma:index="46" nillable="true" ma:displayName="DO EZD" ma:default="0" ma:format="Dropdown" ma:internalName="DoEZD">
      <xsd:simpleType>
        <xsd:restriction base="dms:Boolean"/>
      </xsd:simpleType>
    </xsd:element>
    <xsd:element name="KoszulkaEZD" ma:index="47" nillable="true" ma:displayName="Koszulka EZD" ma:format="Dropdown" ma:internalName="KoszulkaEZD">
      <xsd:simpleType>
        <xsd:restriction base="dms:Text">
          <xsd:maxLength value="255"/>
        </xsd:restriction>
      </xsd:simpleType>
    </xsd:element>
    <xsd:element name="JRWA" ma:index="48" nillable="true" ma:displayName="JRWA" ma:format="Dropdown" ma:internalName="JRWA">
      <xsd:simpleType>
        <xsd:restriction base="dms:Text">
          <xsd:maxLength value="255"/>
        </xsd:restriction>
      </xsd:simpleType>
    </xsd:element>
    <xsd:element name="Kierunek" ma:index="49"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_x0028_EZD_x0029_" ma:index="50" nillable="true" ma:displayName="Tytuł (EZD)" ma:format="Dropdown" ma:internalName="Tytu_x0142__x0028_EZD_x0029_">
      <xsd:simpleType>
        <xsd:restriction base="dms:Text">
          <xsd:maxLength value="255"/>
        </xsd:restriction>
      </xsd:simpleType>
    </xsd:element>
    <xsd:element name="Rodzajdokumentu" ma:index="51"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r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Inne"/>
          <xsd:enumeration value="protest"/>
          <xsd:enumeration value="protokół"/>
          <xsd:enumeration value="skarga"/>
          <xsd:enumeration value="wiadomość elektroniczna"/>
          <xsd:enumeration value="uchwała"/>
          <xsd:enumeration value="zaświadczenie"/>
        </xsd:restriction>
      </xsd:simpleType>
    </xsd:element>
    <xsd:element name="Typdokumentu" ma:index="52" nillable="true" ma:displayName="Typ dokumentu"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3" nillable="true" ma:displayName="Data widniejąca na piśmie" ma:format="DateOnly" ma:internalName="Datawidniej_x0105_canapi_x015b_mie">
      <xsd:simpleType>
        <xsd:restriction base="dms:DateTime"/>
      </xsd:simpleType>
    </xsd:element>
    <xsd:element name="Datawys_x0142_aniapisma" ma:index="54" nillable="true" ma:displayName="Data wysłania pisma" ma:format="DateOnly" ma:internalName="Datawys_x0142_aniapisma">
      <xsd:simpleType>
        <xsd:restriction base="dms:DateTime"/>
      </xsd:simpleType>
    </xsd:element>
    <xsd:element name="Datawp_x0142_ywupisma" ma:index="55" nillable="true" ma:displayName="Data wpływu pisma" ma:format="DateOnly" ma:internalName="Datawp_x0142_ywupisma">
      <xsd:simpleType>
        <xsd:restriction base="dms:DateTime"/>
      </xsd:simpleType>
    </xsd:element>
    <xsd:element name="Znakpismaprzychodz_x0105_ca" ma:index="56" nillable="true" ma:displayName="Znak pisma przychodząca" ma:format="Dropdown" ma:internalName="Znakpismaprzychodz_x0105_ca">
      <xsd:simpleType>
        <xsd:restriction base="dms:Text">
          <xsd:maxLength value="255"/>
        </xsd:restriction>
      </xsd:simpleType>
    </xsd:element>
    <xsd:element name="Nazwabeneficjenta" ma:index="57" nillable="true" ma:displayName="Nazwa beneficjenta" ma:format="Dropdown" ma:internalName="Nazwabeneficjenta">
      <xsd:simpleType>
        <xsd:restriction base="dms:Text">
          <xsd:maxLength value="255"/>
        </xsd:restriction>
      </xsd:simpleType>
    </xsd:element>
    <xsd:element name="Miejscowo_x015b__x0107_" ma:index="58" nillable="true" ma:displayName="Miejscowość" ma:format="Dropdown" ma:internalName="Miejscowo_x015b__x0107_">
      <xsd:simpleType>
        <xsd:restriction base="dms:Text">
          <xsd:maxLength value="255"/>
        </xsd:restriction>
      </xsd:simpleType>
    </xsd:element>
    <xsd:element name="Typadresata" ma:index="59" nillable="true" ma:displayName="Typ adresata" ma:format="Dropdown" ma:internalName="Typadresata">
      <xsd:simpleType>
        <xsd:restriction base="dms:Text">
          <xsd:maxLength value="255"/>
        </xsd:restriction>
      </xsd:simpleType>
    </xsd:element>
    <xsd:element name="Error" ma:index="60" nillable="true" ma:displayName="Error" ma:default="0" ma:format="Dropdown" ma:internalName="Error">
      <xsd:simpleType>
        <xsd:restriction base="dms:Boolean"/>
      </xsd:simpleType>
    </xsd:element>
    <xsd:element name="ErrorCode" ma:index="80" nillable="true" ma:displayName="ErrorCode" ma:format="Dropdown" ma:internalName="ErrorCode" ma:percentage="FALSE">
      <xsd:simpleType>
        <xsd:restriction base="dms:Number"/>
      </xsd:simpleType>
    </xsd:element>
    <xsd:element name="MediaLengthInSeconds" ma:index="81" nillable="true" ma:displayName="MediaLengthInSeconds" ma:hidden="true" ma:internalName="MediaLengthInSeconds" ma:readOnly="true">
      <xsd:simpleType>
        <xsd:restriction base="dms:Unknown"/>
      </xsd:simpleType>
    </xsd:element>
    <xsd:element name="MediaServiceSearchProperties" ma:index="82" nillable="true" ma:displayName="MediaServiceSearchProperties" ma:hidden="true" ma:internalName="MediaServiceSearchProperties" ma:readOnly="true">
      <xsd:simpleType>
        <xsd:restriction base="dms:Note"/>
      </xsd:simpleType>
    </xsd:element>
    <xsd:element name="_Flow_SignoffStatus" ma:index="94" nillable="true" ma:displayName="Stan zatwierdzenia" ma:internalName="Stan_x0020_zatwierdzenia">
      <xsd:simpleType>
        <xsd:restriction base="dms:Text"/>
      </xsd:simpleType>
    </xsd:element>
    <xsd:element name="UmowaDoKierownika" ma:index="99" nillable="true" ma:displayName="UmowaDoKierownika" ma:default="0" ma:format="Dropdown" ma:internalName="UmowaDoKierownika">
      <xsd:simpleType>
        <xsd:restriction base="dms:Boolean"/>
      </xsd:simpleType>
    </xsd:element>
    <xsd:element name="RokNaboru" ma:index="100" nillable="true" ma:displayName="Rok Naboru" ma:format="Dropdown" ma:internalName="RokNaboru">
      <xsd:simpleType>
        <xsd:restriction base="dms:Choice">
          <xsd:enumeration value="2023"/>
          <xsd:enumeration value="2024"/>
          <xsd:enumeration value="2025"/>
          <xsd:enumeration value="2026"/>
        </xsd:restriction>
      </xsd:simpleType>
    </xsd:element>
    <xsd:element name="ZaakceptowanyH_P" ma:index="101" nillable="true" ma:displayName="Zaakceptowany H_P" ma:format="RadioButtons" ma:internalName="ZaakceptowanyH_P">
      <xsd:simpleType>
        <xsd:restriction base="dms:Choice">
          <xsd:enumeration value="Tak"/>
          <xsd:enumeration value="Nie"/>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fa064913-1d6d-475c-8ce2-4ff7b9c6439f"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ba37731f-f94e-4731-a398-f26a98d3eebf}" ma:internalName="TaxCatchAll" ma:showField="CatchAllData" ma:web="fa064913-1d6d-475c-8ce2-4ff7b9c6439f">
      <xsd:complexType>
        <xsd:complexContent>
          <xsd:extension base="dms:MultiChoiceLookup">
            <xsd:sequence>
              <xsd:element name="Value" type="dms:Lookup" maxOccurs="unbounded" minOccurs="0" nillable="true"/>
            </xsd:sequence>
          </xsd:extension>
        </xsd:complexContent>
      </xsd:complexType>
    </xsd:element>
    <xsd:element name="j6d106756e2d45afbb076780ce183538" ma:index="21" nillable="true" ma:taxonomy="true" ma:internalName="j6d106756e2d45afbb076780ce183538" ma:taxonomyFieldName="P1kluczowe" ma:displayName="P1kluczowe" ma:default="" ma:fieldId="{36d10675-6e2d-45af-bb07-6780ce183538}"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PlannerID" ma:index="22" nillable="true" ma:displayName="PlannerID" ma:description="kolumna automatyzacji Opiniowanie radców" ma:internalName="PlannerID">
      <xsd:simpleType>
        <xsd:restriction base="dms:Text">
          <xsd:maxLength value="255"/>
        </xsd:restriction>
      </xsd:simpleType>
    </xsd:element>
    <xsd:element name="Znak_sprawyT" ma:index="23" nillable="true" ma:displayName="Znak_sprawy" ma:description="kolumna automatyzacji Opiniowanie DR" ma:internalName="Znak_sprawyT">
      <xsd:simpleType>
        <xsd:restriction base="dms:Text">
          <xsd:maxLength value="255"/>
        </xsd:restriction>
      </xsd:simpleType>
    </xsd:element>
    <xsd:element name="Beneficjent" ma:index="34" nillable="true" ma:displayName="Beneficjent" ma:internalName="Beneficjent">
      <xsd:simpleType>
        <xsd:restriction base="dms:Note">
          <xsd:maxLength value="255"/>
        </xsd:restriction>
      </xsd:simpleType>
    </xsd:element>
    <xsd:element name="Data_x0020_podpisania_x0020_U_A" ma:index="35" nillable="true" ma:displayName="Data podpisania U_A" ma:format="DateOnly" ma:internalName="Data_x0020_podpisania_x0020_U_A">
      <xsd:simpleType>
        <xsd:restriction base="dms:DateTime"/>
      </xsd:simpleType>
    </xsd:element>
    <xsd:element name="Data_x0020_przekazania_x0020_U_A_x0020_do_x0020_ZR" ma:index="36" nillable="true" ma:displayName="Data przekazania U_A do ZR" ma:format="DateOnly" ma:internalName="Data_x0020_przekazania_x0020_U_A_x0020_do_x0020_ZR">
      <xsd:simpleType>
        <xsd:restriction base="dms:DateTime"/>
      </xsd:simpleType>
    </xsd:element>
    <xsd:element name="Numer_x0020_U_A" ma:index="37" nillable="true" ma:displayName="Numer U_A" ma:default="00" ma:format="Dropdown" ma:internalName="Numer_x0020_U_A">
      <xsd:simpleType>
        <xsd:restriction base="dms:Choice">
          <xsd:enumeration value="00"/>
          <xsd:enumeration value="01"/>
          <xsd:enumeration value="02"/>
        </xsd:restriction>
      </xsd:simpleType>
    </xsd:element>
    <xsd:element name="Okres_Do" ma:index="38" nillable="true" ma:displayName="Okres_Do" ma:format="DateOnly" ma:internalName="Okres_Do">
      <xsd:simpleType>
        <xsd:restriction base="dms:DateTime"/>
      </xsd:simpleType>
    </xsd:element>
    <xsd:element name="Okres_Od" ma:index="39" nillable="true" ma:displayName="Okres_Od" ma:format="DateOnly" ma:internalName="Okres_Od">
      <xsd:simpleType>
        <xsd:restriction base="dms:DateTime"/>
      </xsd:simpleType>
    </xsd:element>
    <xsd:element name="Przekazanie" ma:index="40" nillable="true" ma:displayName="Przekazanie" ma:internalName="Przekazanie">
      <xsd:simpleType>
        <xsd:restriction base="dms:Text">
          <xsd:maxLength value="255"/>
        </xsd:restriction>
      </xsd:simpleType>
    </xsd:element>
    <xsd:element name="Rodzaj_x0020_U_A" ma:index="41" nillable="true" ma:displayName="Rodzaj U_A" ma:default="umowa" ma:format="Dropdown" ma:internalName="Rodzaj_x0020_U_A">
      <xsd:simpleType>
        <xsd:restriction base="dms:Choice">
          <xsd:enumeration value="umowa"/>
          <xsd:enumeration value="aneks"/>
          <xsd:enumeration value="inne"/>
        </xsd:restriction>
      </xsd:simpleType>
    </xsd:element>
    <xsd:element name="Tytuł_x0020_projektu" ma:index="42" nillable="true" ma:displayName="Tytuł projektu" ma:internalName="Tytu_x0142__x0020_projektu">
      <xsd:simpleType>
        <xsd:restriction base="dms:Note">
          <xsd:maxLength value="255"/>
        </xsd:restriction>
      </xsd:simpleType>
    </xsd:element>
    <xsd:element name="l2e5b6424f604b26af966c20abd6e2b4" ma:index="44" nillable="true" ma:taxonomy="true" ma:internalName="l2e5b6424f604b26af966c20abd6e2b4" ma:taxonomyFieldName="Nab_x00f3_r" ma:displayName="Nabór" ma:default="" ma:fieldId="{52e5b642-4f60-4b26-af96-6c20abd6e2b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DataMetryczki" ma:index="61" nillable="true" ma:displayName="DataMetryczki" ma:format="DateOnly" ma:internalName="DataMetryczki">
      <xsd:simpleType>
        <xsd:restriction base="dms:DateTime"/>
      </xsd:simpleType>
    </xsd:element>
    <xsd:element name="Dofinansowanie" ma:index="62" nillable="true" ma:displayName="Dofinansowanie" ma:format="Dropdown" ma:internalName="Dofinansowanie">
      <xsd:simpleType>
        <xsd:restriction base="dms:Text">
          <xsd:maxLength value="255"/>
        </xsd:restriction>
      </xsd:simpleType>
    </xsd:element>
    <xsd:element name="InformacjaRejestrowa" ma:index="63" nillable="true" ma:displayName="InformacjaRejestrowa" ma:internalName="InformacjaRejestrowa">
      <xsd:simpleType>
        <xsd:restriction base="dms:Note">
          <xsd:maxLength value="255"/>
        </xsd:restriction>
      </xsd:simpleType>
    </xsd:element>
    <xsd:element name="Komentarz" ma:index="64" nillable="true" ma:displayName="Komentarz" ma:internalName="Komentarz">
      <xsd:simpleType>
        <xsd:restriction base="dms:Text">
          <xsd:maxLength value="255"/>
        </xsd:restriction>
      </xsd:simpleType>
    </xsd:element>
    <xsd:element name="KwotaZabezpieczenia" ma:index="65" nillable="true" ma:displayName="KwotaZabezpieczenia" ma:internalName="KwotaZabezpieczenia">
      <xsd:simpleType>
        <xsd:restriction base="dms:Text">
          <xsd:maxLength value="255"/>
        </xsd:restriction>
      </xsd:simpleType>
    </xsd:element>
    <xsd:element name="NabórT" ma:index="66" nillable="true" ma:displayName="NabórT" ma:internalName="Nab_x00f3_rT">
      <xsd:simpleType>
        <xsd:restriction base="dms:Text">
          <xsd:maxLength value="255"/>
        </xsd:restriction>
      </xsd:simpleType>
    </xsd:element>
    <xsd:element name="NIPlubPESEL" ma:index="67" nillable="true" ma:displayName="NIPlubPESEL" ma:internalName="NIPlubPESEL0">
      <xsd:simpleType>
        <xsd:restriction base="dms:Text">
          <xsd:maxLength value="255"/>
        </xsd:restriction>
      </xsd:simpleType>
    </xsd:element>
    <xsd:element name="RachProjektowy" ma:index="68" nillable="true" ma:displayName="RachProjektowy" ma:internalName="RachProjektowy">
      <xsd:simpleType>
        <xsd:restriction base="dms:Text">
          <xsd:maxLength value="255"/>
        </xsd:restriction>
      </xsd:simpleType>
    </xsd:element>
    <xsd:element name="RachTransferowy" ma:index="69" nillable="true" ma:displayName="RachTransferowy" ma:internalName="RachTransferowy">
      <xsd:simpleType>
        <xsd:restriction base="dms:Text">
          <xsd:maxLength value="255"/>
        </xsd:restriction>
      </xsd:simpleType>
    </xsd:element>
    <xsd:element name="RachZadaniaPublicz" ma:index="70" nillable="true" ma:displayName="RachZadaniaPublicz" ma:internalName="RachZadaniaPublicz">
      <xsd:simpleType>
        <xsd:restriction base="dms:Text">
          <xsd:maxLength value="255"/>
        </xsd:restriction>
      </xsd:simpleType>
    </xsd:element>
    <xsd:element name="REGON" ma:index="71" nillable="true" ma:displayName="REGON" ma:internalName="REGON">
      <xsd:simpleType>
        <xsd:restriction base="dms:Text">
          <xsd:maxLength value="255"/>
        </xsd:restriction>
      </xsd:simpleType>
    </xsd:element>
    <xsd:element name="SiedzibaBeneficjenta" ma:index="72" nillable="true" ma:displayName="SiedzibaBeneficjenta" ma:internalName="SiedzibaBeneficjenta">
      <xsd:simpleType>
        <xsd:restriction base="dms:Note">
          <xsd:maxLength value="255"/>
        </xsd:restriction>
      </xsd:simpleType>
    </xsd:element>
    <xsd:element name="WartoscOgolem" ma:index="73" nillable="true" ma:displayName="WartoscOgolem" ma:internalName="WartoscOgolem">
      <xsd:simpleType>
        <xsd:restriction base="dms:Text">
          <xsd:maxLength value="255"/>
        </xsd:restriction>
      </xsd:simpleType>
    </xsd:element>
    <xsd:element name="WkladWlasny" ma:index="74" nillable="true" ma:displayName="WkladWlasny" ma:internalName="WkladWlasny">
      <xsd:simpleType>
        <xsd:restriction base="dms:Text">
          <xsd:maxLength value="255"/>
        </xsd:restriction>
      </xsd:simpleType>
    </xsd:element>
    <xsd:element name="WspolfinansowanieBP" ma:index="75" nillable="true" ma:displayName="WspolfinansowanieBP" ma:internalName="WspolfinansowanieBP">
      <xsd:simpleType>
        <xsd:restriction base="dms:Text">
          <xsd:maxLength value="255"/>
        </xsd:restriction>
      </xsd:simpleType>
    </xsd:element>
    <xsd:element name="WspolfinansowanieUE" ma:index="76" nillable="true" ma:displayName="WspolfinansowanieUE" ma:internalName="WspolfinansowanieUE">
      <xsd:simpleType>
        <xsd:restriction base="dms:Text">
          <xsd:maxLength value="255"/>
        </xsd:restriction>
      </xsd:simpleType>
    </xsd:element>
    <xsd:element name="WydatkiKwalifikowalne" ma:index="77" nillable="true" ma:displayName="WydatkiKwalifikowalne" ma:internalName="WydatkiKwalifikowalne">
      <xsd:simpleType>
        <xsd:restriction base="dms:Text">
          <xsd:maxLength value="255"/>
        </xsd:restriction>
      </xsd:simpleType>
    </xsd:element>
    <xsd:element name="Opiekun_x0020_U_A" ma:index="78" nillable="true" ma:displayName="Opiekun U_A" ma:list="UserInfo" ma:SharePointGroup="0" ma:internalName="Opiekun_x0020_U_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rProjektu" ma:index="79" nillable="true" ma:displayName="NrProjektu" ma:internalName="NrProjektu">
      <xsd:simpleType>
        <xsd:restriction base="dms:Text">
          <xsd:maxLength value="255"/>
        </xsd:restriction>
      </xsd:simpleType>
    </xsd:element>
    <xsd:element name="Dofinansowanie_slownie" ma:index="83" nillable="true" ma:displayName="Dofinansowanie_slownie" ma:internalName="Dofinansowanie_slownie">
      <xsd:simpleType>
        <xsd:restriction base="dms:Text">
          <xsd:maxLength value="255"/>
        </xsd:restriction>
      </xsd:simpleType>
    </xsd:element>
    <xsd:element name="WartoscOgolem_slownie" ma:index="84" nillable="true" ma:displayName="WartoscOgolem_slownie" ma:internalName="WartoscOgolem_slownie">
      <xsd:simpleType>
        <xsd:restriction base="dms:Text">
          <xsd:maxLength value="255"/>
        </xsd:restriction>
      </xsd:simpleType>
    </xsd:element>
    <xsd:element name="WkladWlasny_slownie" ma:index="85" nillable="true" ma:displayName="WkladWlasny_slownie" ma:internalName="WkladWlasny_slownie">
      <xsd:simpleType>
        <xsd:restriction base="dms:Text">
          <xsd:maxLength value="255"/>
        </xsd:restriction>
      </xsd:simpleType>
    </xsd:element>
    <xsd:element name="WspolfinansowanieBP_slownie" ma:index="86" nillable="true" ma:displayName="WspolfinansowanieBP_slownie" ma:internalName="WspolfinansowanieBP_slownie">
      <xsd:simpleType>
        <xsd:restriction base="dms:Text">
          <xsd:maxLength value="255"/>
        </xsd:restriction>
      </xsd:simpleType>
    </xsd:element>
    <xsd:element name="WspolfinansowanieUE_slownie" ma:index="87" nillable="true" ma:displayName="WspolfinansowanieUE_slownie" ma:internalName="WspolfinansowanieUE_slownie">
      <xsd:simpleType>
        <xsd:restriction base="dms:Text">
          <xsd:maxLength value="255"/>
        </xsd:restriction>
      </xsd:simpleType>
    </xsd:element>
    <xsd:element name="WydatkiKwalifikowalne_slownie" ma:index="88" nillable="true" ma:displayName="WydatkiKwalifikowalne_slownie" ma:internalName="WydatkiKwalifikowalne_slownie">
      <xsd:simpleType>
        <xsd:restriction base="dms:Text">
          <xsd:maxLength value="255"/>
        </xsd:restriction>
      </xsd:simpleType>
    </xsd:element>
    <xsd:element name="DataOdbioru_x0020_U_A" ma:index="89" nillable="true" ma:displayName="DataOdbioru U_A" ma:format="DateOnly" ma:internalName="DataOdbioru_x0020_U_A">
      <xsd:simpleType>
        <xsd:restriction base="dms:DateTime"/>
      </xsd:simpleType>
    </xsd:element>
    <xsd:element name="LinkDoUmowy" ma:index="90"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Tytuł_x0020_projektu_Cd" ma:index="91" nillable="true" ma:displayName="Tytuł projektu_Cd" ma:internalName="Tytu_x0142__x0020_projektu_Cd">
      <xsd:simpleType>
        <xsd:restriction base="dms:Note">
          <xsd:maxLength value="255"/>
        </xsd:restriction>
      </xsd:simpleType>
    </xsd:element>
    <xsd:element name="PrzekazanieGB" ma:index="92" nillable="true" ma:displayName="PrzekazanieGB" ma:internalName="PrzekazanieGB">
      <xsd:simpleType>
        <xsd:restriction base="dms:Text">
          <xsd:maxLength value="255"/>
        </xsd:restriction>
      </xsd:simpleType>
    </xsd:element>
    <xsd:element name="ZatwierdzenieGB" ma:index="93" nillable="true" ma:displayName="ZatwierdzenieGB" ma:internalName="ZatwierdzenieGB">
      <xsd:simpleType>
        <xsd:restriction base="dms:Text">
          <xsd:maxLength value="255"/>
        </xsd:restriction>
      </xsd:simpleType>
    </xsd:element>
    <xsd:element name="Tytuł_x0020_projektu_x0020__x0028_cały_x0029_" ma:index="95" nillable="true" ma:displayName="Tytuł projektu (cały)" ma:internalName="Tytu_x0142__x0020_projektu_x0020__x0028_ca_x0142_y_x0029_">
      <xsd:simpleType>
        <xsd:restriction base="dms:Note">
          <xsd:maxLength value="255"/>
        </xsd:restriction>
      </xsd:simpleType>
    </xsd:element>
    <xsd:element name="PrzekazanieZN" ma:index="96" nillable="true" ma:displayName="PrzekazanieZN" ma:internalName="PrzekazanieZN">
      <xsd:simpleType>
        <xsd:restriction base="dms:Text">
          <xsd:maxLength value="255"/>
        </xsd:restriction>
      </xsd:simpleType>
    </xsd:element>
    <xsd:element name="ZatwierdzenieZN" ma:index="97" nillable="true" ma:displayName="ZatwierdzenieZN" ma:internalName="ZatwierdzenieZN">
      <xsd:simpleType>
        <xsd:restriction base="dms:Text">
          <xsd:maxLength value="255"/>
        </xsd:restriction>
      </xsd:simpleType>
    </xsd:element>
    <xsd:element name="DataZlozeniaWeksla" ma:index="98" nillable="true" ma:displayName="DataZlozeniaWeksla" ma:format="DateOnly" ma:internalName="DataZlozeniaWeksla">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A4C83-03A9-401E-8C5F-5908CDFF4062}">
  <ds:schemaRefs>
    <ds:schemaRef ds:uri="http://schemas.microsoft.com/sharepoint/v3/contenttype/forms"/>
  </ds:schemaRefs>
</ds:datastoreItem>
</file>

<file path=customXml/itemProps2.xml><?xml version="1.0" encoding="utf-8"?>
<ds:datastoreItem xmlns:ds="http://schemas.openxmlformats.org/officeDocument/2006/customXml" ds:itemID="{B021889A-7026-4436-9763-45D1A482AA94}">
  <ds:schemaRefs>
    <ds:schemaRef ds:uri="http://purl.org/dc/terms/"/>
    <ds:schemaRef ds:uri="fa064913-1d6d-475c-8ce2-4ff7b9c643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7ea731b-029e-4813-adcc-484a8be04453"/>
    <ds:schemaRef ds:uri="http://www.w3.org/XML/1998/namespace"/>
    <ds:schemaRef ds:uri="http://purl.org/dc/dcmitype/"/>
  </ds:schemaRefs>
</ds:datastoreItem>
</file>

<file path=customXml/itemProps3.xml><?xml version="1.0" encoding="utf-8"?>
<ds:datastoreItem xmlns:ds="http://schemas.openxmlformats.org/officeDocument/2006/customXml" ds:itemID="{04D32811-D880-40D7-8706-1D4A8DEE44C1}"/>
</file>

<file path=customXml/itemProps4.xml><?xml version="1.0" encoding="utf-8"?>
<ds:datastoreItem xmlns:ds="http://schemas.openxmlformats.org/officeDocument/2006/customXml" ds:itemID="{CA089D86-8DA9-4962-8BCF-A9C56B4F9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1596</Words>
  <Characters>9578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Katalog wskaźników</vt:lpstr>
    </vt:vector>
  </TitlesOfParts>
  <Company>UMWM</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Katalog wskaźników</dc:title>
  <dc:subject/>
  <dc:creator>Włoch, Joanna</dc:creator>
  <cp:keywords/>
  <cp:lastModifiedBy>Piotr Radosz</cp:lastModifiedBy>
  <cp:revision>47</cp:revision>
  <cp:lastPrinted>2015-05-11T08:16:00Z</cp:lastPrinted>
  <dcterms:created xsi:type="dcterms:W3CDTF">2024-10-01T11:24:00Z</dcterms:created>
  <dcterms:modified xsi:type="dcterms:W3CDTF">2024-10-14T13:36:00Z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0x0101006133259FC9C66642B3DB7B5EA2211BBD</vt:lpwstr>
  </property>
  <property fmtid="{D5CDD505-2E9C-101B-9397-08002B2CF9AE}" pid="3" name="MediaServiceImageTags">
    <vt:lpwstr/>
  </property>
  <property fmtid="{D5CDD505-2E9C-101B-9397-08002B2CF9AE}" pid="4" name="P1kluczowe">
    <vt:lpwstr/>
  </property>
  <property fmtid="{D5CDD505-2E9C-101B-9397-08002B2CF9AE}" pid="5" name="Nabór">
    <vt:lpwstr/>
  </property>
  <property fmtid="{D5CDD505-2E9C-101B-9397-08002B2CF9AE}" pid="6" name="f59859ad5f3945da928e7b9d0c0694c6">
    <vt:lpwstr/>
  </property>
  <property fmtid="{D5CDD505-2E9C-101B-9397-08002B2CF9AE}" pid="7" name="DR_sprawa">
    <vt:lpwstr/>
  </property>
  <property fmtid="{D5CDD505-2E9C-101B-9397-08002B2CF9AE}" pid="8" name="O_x015b_">
    <vt:lpwstr/>
  </property>
  <property fmtid="{D5CDD505-2E9C-101B-9397-08002B2CF9AE}" pid="9" name="Oś">
    <vt:lpwstr/>
  </property>
  <property fmtid="{D5CDD505-2E9C-101B-9397-08002B2CF9AE}" pid="10" name="Order">
    <vt:r8>13526300</vt:r8>
  </property>
  <property fmtid="{D5CDD505-2E9C-101B-9397-08002B2CF9AE}" pid="11" name="Error">
    <vt:bool>false</vt:bool>
  </property>
  <property fmtid="{D5CDD505-2E9C-101B-9397-08002B2CF9AE}" pid="12" name="hip">
    <vt:lpwstr>, </vt:lpwstr>
  </property>
  <property fmtid="{D5CDD505-2E9C-101B-9397-08002B2CF9AE}" pid="13" name="LinkDoUmowy">
    <vt:lpwstr>, </vt:lpwstr>
  </property>
  <property fmtid="{D5CDD505-2E9C-101B-9397-08002B2CF9AE}" pid="14" name="xd_Signature">
    <vt:bool>false</vt:bool>
  </property>
  <property fmtid="{D5CDD505-2E9C-101B-9397-08002B2CF9AE}" pid="15" name="xd_ProgID">
    <vt:lpwstr/>
  </property>
  <property fmtid="{D5CDD505-2E9C-101B-9397-08002B2CF9AE}" pid="16" name="DoEZD">
    <vt:bool>false</vt:bool>
  </property>
  <property fmtid="{D5CDD505-2E9C-101B-9397-08002B2CF9AE}" pid="17" name="ComplianceAssetId">
    <vt:lpwstr/>
  </property>
  <property fmtid="{D5CDD505-2E9C-101B-9397-08002B2CF9AE}" pid="18" name="TemplateUrl">
    <vt:lpwstr/>
  </property>
  <property fmtid="{D5CDD505-2E9C-101B-9397-08002B2CF9AE}" pid="19" name="DR_monit">
    <vt:bool>false</vt:bool>
  </property>
  <property fmtid="{D5CDD505-2E9C-101B-9397-08002B2CF9AE}" pid="20" name="Rodzaj U_A">
    <vt:lpwstr>umowa</vt:lpwstr>
  </property>
  <property fmtid="{D5CDD505-2E9C-101B-9397-08002B2CF9AE}" pid="21" name="_ExtendedDescription">
    <vt:lpwstr/>
  </property>
  <property fmtid="{D5CDD505-2E9C-101B-9397-08002B2CF9AE}" pid="22" name="TriggerFlowInfo">
    <vt:lpwstr/>
  </property>
  <property fmtid="{D5CDD505-2E9C-101B-9397-08002B2CF9AE}" pid="23" name="UmowaDoKierownika">
    <vt:bool>false</vt:bool>
  </property>
  <property fmtid="{D5CDD505-2E9C-101B-9397-08002B2CF9AE}" pid="24" name="Numer U_A">
    <vt:lpwstr>00</vt:lpwstr>
  </property>
  <property fmtid="{D5CDD505-2E9C-101B-9397-08002B2CF9AE}" pid="25" name="Nab_x00f3_r">
    <vt:lpwstr/>
  </property>
</Properties>
</file>